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1AB4" w14:textId="16E8439C" w:rsidR="001676EC" w:rsidRPr="000D0DA9" w:rsidRDefault="001676EC" w:rsidP="000D0DA9">
      <w:pPr>
        <w:rPr>
          <w:rFonts w:cs="Arial"/>
          <w:szCs w:val="22"/>
        </w:rPr>
      </w:pPr>
    </w:p>
    <w:p w14:paraId="6776812D" w14:textId="3BF1E5AE" w:rsidR="000D0DA9" w:rsidRPr="000D0DA9" w:rsidRDefault="000D0DA9" w:rsidP="000D0DA9">
      <w:pPr>
        <w:rPr>
          <w:rFonts w:cs="Arial"/>
          <w:szCs w:val="22"/>
        </w:rPr>
      </w:pPr>
    </w:p>
    <w:p w14:paraId="265CB715" w14:textId="77777777" w:rsidR="000D0DA9" w:rsidRPr="000D0DA9" w:rsidRDefault="000D0DA9" w:rsidP="000D0DA9">
      <w:pPr>
        <w:pStyle w:val="StandardWeb"/>
        <w:shd w:val="clear" w:color="auto" w:fill="FFFFFF"/>
        <w:spacing w:before="0" w:beforeAutospacing="0" w:after="0" w:afterAutospacing="0"/>
        <w:jc w:val="both"/>
        <w:rPr>
          <w:rFonts w:ascii="Arial" w:hAnsi="Arial" w:cs="Arial"/>
          <w:b/>
          <w:bCs/>
          <w:color w:val="000000"/>
          <w:sz w:val="22"/>
          <w:szCs w:val="22"/>
        </w:rPr>
      </w:pPr>
      <w:r w:rsidRPr="000D0DA9">
        <w:rPr>
          <w:rFonts w:ascii="Arial" w:hAnsi="Arial" w:cs="Arial"/>
          <w:b/>
          <w:bCs/>
          <w:color w:val="000000"/>
          <w:sz w:val="22"/>
          <w:szCs w:val="22"/>
        </w:rPr>
        <w:t>Station 3: Stilmittel</w:t>
      </w:r>
    </w:p>
    <w:p w14:paraId="4DE86EC7" w14:textId="77777777" w:rsidR="000D0DA9" w:rsidRPr="000D0DA9" w:rsidRDefault="000D0DA9" w:rsidP="000D0DA9">
      <w:pPr>
        <w:jc w:val="both"/>
        <w:rPr>
          <w:rFonts w:cs="Arial"/>
          <w:szCs w:val="22"/>
        </w:rPr>
      </w:pPr>
    </w:p>
    <w:p w14:paraId="68EEB370" w14:textId="77777777" w:rsidR="000D0DA9" w:rsidRPr="000D0DA9" w:rsidRDefault="000D0DA9" w:rsidP="000D0DA9">
      <w:pPr>
        <w:jc w:val="both"/>
        <w:rPr>
          <w:rFonts w:cs="Arial"/>
          <w:szCs w:val="22"/>
        </w:rPr>
      </w:pPr>
      <w:r w:rsidRPr="000D0DA9">
        <w:rPr>
          <w:rFonts w:cs="Arial"/>
          <w:szCs w:val="22"/>
        </w:rPr>
        <w:t xml:space="preserve">Sprachliche Mittel, oder auch Stilmittel, sind </w:t>
      </w:r>
      <w:r w:rsidRPr="000D0DA9">
        <w:rPr>
          <w:rFonts w:cs="Arial"/>
          <w:b/>
          <w:bCs/>
          <w:szCs w:val="22"/>
        </w:rPr>
        <w:t xml:space="preserve">in allen literarischen Texten </w:t>
      </w:r>
      <w:r w:rsidRPr="000D0DA9">
        <w:rPr>
          <w:rFonts w:cs="Arial"/>
          <w:szCs w:val="22"/>
        </w:rPr>
        <w:t xml:space="preserve">vorhanden. Indem der Autor diese verwendet, kann er seine </w:t>
      </w:r>
      <w:r w:rsidRPr="000D0DA9">
        <w:rPr>
          <w:rFonts w:cs="Arial"/>
          <w:b/>
          <w:bCs/>
          <w:szCs w:val="22"/>
        </w:rPr>
        <w:t>Aussagen verdeutlichen</w:t>
      </w:r>
      <w:r w:rsidRPr="000D0DA9">
        <w:rPr>
          <w:rFonts w:cs="Arial"/>
          <w:szCs w:val="22"/>
        </w:rPr>
        <w:t xml:space="preserve">, den Leser </w:t>
      </w:r>
      <w:r w:rsidRPr="000D0DA9">
        <w:rPr>
          <w:rFonts w:cs="Arial"/>
          <w:b/>
          <w:bCs/>
          <w:szCs w:val="22"/>
        </w:rPr>
        <w:t>zum Nachdenken anregen</w:t>
      </w:r>
      <w:r w:rsidRPr="000D0DA9">
        <w:rPr>
          <w:rFonts w:cs="Arial"/>
          <w:szCs w:val="22"/>
        </w:rPr>
        <w:t xml:space="preserve"> und dessen </w:t>
      </w:r>
      <w:r w:rsidRPr="000D0DA9">
        <w:rPr>
          <w:rFonts w:cs="Arial"/>
          <w:b/>
          <w:bCs/>
          <w:szCs w:val="22"/>
        </w:rPr>
        <w:t>Interesse wecken</w:t>
      </w:r>
      <w:r w:rsidRPr="000D0DA9">
        <w:rPr>
          <w:rFonts w:cs="Arial"/>
          <w:szCs w:val="22"/>
        </w:rPr>
        <w:t>.</w:t>
      </w:r>
    </w:p>
    <w:p w14:paraId="2866C627" w14:textId="77777777" w:rsidR="000D0DA9" w:rsidRPr="000D0DA9" w:rsidRDefault="000D0DA9" w:rsidP="000D0DA9">
      <w:pPr>
        <w:jc w:val="both"/>
        <w:rPr>
          <w:rFonts w:cs="Arial"/>
          <w:szCs w:val="22"/>
        </w:rPr>
      </w:pPr>
      <w:r w:rsidRPr="000D0DA9">
        <w:rPr>
          <w:rFonts w:cs="Arial"/>
          <w:szCs w:val="22"/>
        </w:rPr>
        <w:t>Im Folgenden finden Sie eine begrenzte Auswahl an häufig auftretenden sprachlichen Mitteln.</w:t>
      </w:r>
    </w:p>
    <w:p w14:paraId="09CC8051" w14:textId="77777777" w:rsidR="000D0DA9" w:rsidRPr="000D0DA9" w:rsidRDefault="000D0DA9" w:rsidP="000D0DA9">
      <w:pPr>
        <w:jc w:val="both"/>
        <w:rPr>
          <w:rFonts w:cs="Arial"/>
          <w:szCs w:val="22"/>
        </w:rPr>
      </w:pPr>
      <w:r w:rsidRPr="000D0DA9">
        <w:rPr>
          <w:rFonts w:cs="Arial"/>
          <w:szCs w:val="22"/>
        </w:rPr>
        <w:t>Weitere Stilmittel finden Sie im Internet.</w:t>
      </w:r>
    </w:p>
    <w:tbl>
      <w:tblPr>
        <w:tblStyle w:val="Tabellenraster"/>
        <w:tblpPr w:leftFromText="141" w:rightFromText="141" w:vertAnchor="text" w:horzAnchor="margin" w:tblpXSpec="center" w:tblpY="60"/>
        <w:tblW w:w="11559" w:type="dxa"/>
        <w:tblLook w:val="04A0" w:firstRow="1" w:lastRow="0" w:firstColumn="1" w:lastColumn="0" w:noHBand="0" w:noVBand="1"/>
      </w:tblPr>
      <w:tblGrid>
        <w:gridCol w:w="1806"/>
        <w:gridCol w:w="2076"/>
        <w:gridCol w:w="1635"/>
        <w:gridCol w:w="2381"/>
        <w:gridCol w:w="1671"/>
        <w:gridCol w:w="1990"/>
      </w:tblGrid>
      <w:tr w:rsidR="00C87667" w:rsidRPr="000D0DA9" w14:paraId="5638BB5F" w14:textId="77777777" w:rsidTr="00C87667">
        <w:tc>
          <w:tcPr>
            <w:tcW w:w="3882" w:type="dxa"/>
            <w:gridSpan w:val="2"/>
          </w:tcPr>
          <w:p w14:paraId="6AFA8CCE" w14:textId="77777777" w:rsidR="00C87667" w:rsidRPr="000D0DA9" w:rsidRDefault="00C87667" w:rsidP="00C87667">
            <w:pPr>
              <w:jc w:val="center"/>
              <w:rPr>
                <w:rFonts w:cs="Arial"/>
                <w:b/>
                <w:szCs w:val="22"/>
              </w:rPr>
            </w:pPr>
          </w:p>
          <w:p w14:paraId="28F8A78F" w14:textId="77777777" w:rsidR="00C87667" w:rsidRPr="000D0DA9" w:rsidRDefault="00C87667" w:rsidP="00C87667">
            <w:pPr>
              <w:jc w:val="center"/>
              <w:rPr>
                <w:rFonts w:cs="Arial"/>
                <w:b/>
                <w:szCs w:val="22"/>
              </w:rPr>
            </w:pPr>
            <w:r w:rsidRPr="000D0DA9">
              <w:rPr>
                <w:rFonts w:cs="Arial"/>
                <w:b/>
                <w:szCs w:val="22"/>
              </w:rPr>
              <w:t>Stilmittel der Wortbedeutung</w:t>
            </w:r>
          </w:p>
          <w:p w14:paraId="6640E201" w14:textId="77777777" w:rsidR="00C87667" w:rsidRPr="000D0DA9" w:rsidRDefault="00C87667" w:rsidP="00C87667">
            <w:pPr>
              <w:jc w:val="center"/>
              <w:rPr>
                <w:rFonts w:cs="Arial"/>
                <w:b/>
                <w:szCs w:val="22"/>
              </w:rPr>
            </w:pPr>
          </w:p>
        </w:tc>
        <w:tc>
          <w:tcPr>
            <w:tcW w:w="4016" w:type="dxa"/>
            <w:gridSpan w:val="2"/>
          </w:tcPr>
          <w:p w14:paraId="622B1E06" w14:textId="77777777" w:rsidR="00C87667" w:rsidRPr="000D0DA9" w:rsidRDefault="00C87667" w:rsidP="00C87667">
            <w:pPr>
              <w:jc w:val="center"/>
              <w:rPr>
                <w:rFonts w:cs="Arial"/>
                <w:b/>
                <w:szCs w:val="22"/>
              </w:rPr>
            </w:pPr>
          </w:p>
          <w:p w14:paraId="2B2BA7F8" w14:textId="77777777" w:rsidR="00C87667" w:rsidRPr="000D0DA9" w:rsidRDefault="00C87667" w:rsidP="00C87667">
            <w:pPr>
              <w:jc w:val="center"/>
              <w:rPr>
                <w:rFonts w:cs="Arial"/>
                <w:b/>
                <w:szCs w:val="22"/>
              </w:rPr>
            </w:pPr>
            <w:r w:rsidRPr="000D0DA9">
              <w:rPr>
                <w:rFonts w:cs="Arial"/>
                <w:b/>
                <w:szCs w:val="22"/>
              </w:rPr>
              <w:t>Stillmittel der Wortstellung</w:t>
            </w:r>
          </w:p>
        </w:tc>
        <w:tc>
          <w:tcPr>
            <w:tcW w:w="3661" w:type="dxa"/>
            <w:gridSpan w:val="2"/>
          </w:tcPr>
          <w:p w14:paraId="44D79C20" w14:textId="77777777" w:rsidR="00C87667" w:rsidRPr="000D0DA9" w:rsidRDefault="00C87667" w:rsidP="00C87667">
            <w:pPr>
              <w:jc w:val="center"/>
              <w:rPr>
                <w:rFonts w:cs="Arial"/>
                <w:b/>
                <w:szCs w:val="22"/>
              </w:rPr>
            </w:pPr>
          </w:p>
          <w:p w14:paraId="1E8D58F6" w14:textId="77777777" w:rsidR="00C87667" w:rsidRPr="000D0DA9" w:rsidRDefault="00C87667" w:rsidP="00C87667">
            <w:pPr>
              <w:jc w:val="center"/>
              <w:rPr>
                <w:rFonts w:cs="Arial"/>
                <w:b/>
                <w:szCs w:val="22"/>
              </w:rPr>
            </w:pPr>
            <w:r w:rsidRPr="000D0DA9">
              <w:rPr>
                <w:rFonts w:cs="Arial"/>
                <w:b/>
                <w:szCs w:val="22"/>
              </w:rPr>
              <w:t>Stilmittel des Wortklangs</w:t>
            </w:r>
          </w:p>
          <w:p w14:paraId="2F9A86F9" w14:textId="77777777" w:rsidR="00C87667" w:rsidRPr="000D0DA9" w:rsidRDefault="00C87667" w:rsidP="00C87667">
            <w:pPr>
              <w:jc w:val="center"/>
              <w:rPr>
                <w:rFonts w:cs="Arial"/>
                <w:b/>
                <w:szCs w:val="22"/>
              </w:rPr>
            </w:pPr>
          </w:p>
        </w:tc>
      </w:tr>
      <w:tr w:rsidR="00C87667" w:rsidRPr="000D0DA9" w14:paraId="26645A70" w14:textId="77777777" w:rsidTr="00C87667">
        <w:tc>
          <w:tcPr>
            <w:tcW w:w="1806" w:type="dxa"/>
          </w:tcPr>
          <w:p w14:paraId="59791F33" w14:textId="77777777" w:rsidR="00C87667" w:rsidRPr="000D0DA9" w:rsidRDefault="00C87667" w:rsidP="00C87667">
            <w:pPr>
              <w:jc w:val="center"/>
              <w:rPr>
                <w:rFonts w:cs="Arial"/>
                <w:b/>
                <w:bCs/>
                <w:szCs w:val="22"/>
              </w:rPr>
            </w:pPr>
          </w:p>
          <w:p w14:paraId="16AED2C1" w14:textId="77777777" w:rsidR="00C87667" w:rsidRPr="000D0DA9" w:rsidRDefault="00C87667" w:rsidP="00C87667">
            <w:pPr>
              <w:jc w:val="center"/>
              <w:rPr>
                <w:rFonts w:cs="Arial"/>
                <w:b/>
                <w:bCs/>
                <w:szCs w:val="22"/>
              </w:rPr>
            </w:pPr>
            <w:r w:rsidRPr="000D0DA9">
              <w:rPr>
                <w:rFonts w:cs="Arial"/>
                <w:b/>
                <w:bCs/>
                <w:szCs w:val="22"/>
              </w:rPr>
              <w:t>Bezeichnung</w:t>
            </w:r>
          </w:p>
          <w:p w14:paraId="4BD7E6D1" w14:textId="77777777" w:rsidR="00C87667" w:rsidRPr="000D0DA9" w:rsidRDefault="00C87667" w:rsidP="00C87667">
            <w:pPr>
              <w:jc w:val="center"/>
              <w:rPr>
                <w:rFonts w:cs="Arial"/>
                <w:b/>
                <w:bCs/>
                <w:szCs w:val="22"/>
              </w:rPr>
            </w:pPr>
          </w:p>
        </w:tc>
        <w:tc>
          <w:tcPr>
            <w:tcW w:w="2076" w:type="dxa"/>
          </w:tcPr>
          <w:p w14:paraId="34BEBC50" w14:textId="77777777" w:rsidR="00C87667" w:rsidRPr="000D0DA9" w:rsidRDefault="00C87667" w:rsidP="00C87667">
            <w:pPr>
              <w:jc w:val="center"/>
              <w:rPr>
                <w:rFonts w:cs="Arial"/>
                <w:b/>
                <w:bCs/>
                <w:szCs w:val="22"/>
              </w:rPr>
            </w:pPr>
          </w:p>
          <w:p w14:paraId="144B217B" w14:textId="77777777" w:rsidR="00C87667" w:rsidRPr="000D0DA9" w:rsidRDefault="00C87667" w:rsidP="00C87667">
            <w:pPr>
              <w:jc w:val="center"/>
              <w:rPr>
                <w:rFonts w:cs="Arial"/>
                <w:b/>
                <w:bCs/>
                <w:szCs w:val="22"/>
              </w:rPr>
            </w:pPr>
            <w:r w:rsidRPr="000D0DA9">
              <w:rPr>
                <w:rFonts w:cs="Arial"/>
                <w:b/>
                <w:bCs/>
                <w:szCs w:val="22"/>
              </w:rPr>
              <w:t>Bsp. / Erklärung</w:t>
            </w:r>
          </w:p>
        </w:tc>
        <w:tc>
          <w:tcPr>
            <w:tcW w:w="1635" w:type="dxa"/>
          </w:tcPr>
          <w:p w14:paraId="21502C0D" w14:textId="77777777" w:rsidR="00C87667" w:rsidRPr="000D0DA9" w:rsidRDefault="00C87667" w:rsidP="00C87667">
            <w:pPr>
              <w:jc w:val="center"/>
              <w:rPr>
                <w:rFonts w:cs="Arial"/>
                <w:b/>
                <w:bCs/>
                <w:szCs w:val="22"/>
              </w:rPr>
            </w:pPr>
          </w:p>
          <w:p w14:paraId="1BB6A353" w14:textId="77777777" w:rsidR="00C87667" w:rsidRPr="000D0DA9" w:rsidRDefault="00C87667" w:rsidP="00C87667">
            <w:pPr>
              <w:jc w:val="center"/>
              <w:rPr>
                <w:rFonts w:cs="Arial"/>
                <w:b/>
                <w:bCs/>
                <w:szCs w:val="22"/>
              </w:rPr>
            </w:pPr>
            <w:r w:rsidRPr="000D0DA9">
              <w:rPr>
                <w:rFonts w:cs="Arial"/>
                <w:b/>
                <w:bCs/>
                <w:szCs w:val="22"/>
              </w:rPr>
              <w:t>Bezeichnung</w:t>
            </w:r>
          </w:p>
        </w:tc>
        <w:tc>
          <w:tcPr>
            <w:tcW w:w="2381" w:type="dxa"/>
          </w:tcPr>
          <w:p w14:paraId="48A46E42" w14:textId="77777777" w:rsidR="00C87667" w:rsidRPr="000D0DA9" w:rsidRDefault="00C87667" w:rsidP="00C87667">
            <w:pPr>
              <w:jc w:val="center"/>
              <w:rPr>
                <w:rFonts w:cs="Arial"/>
                <w:b/>
                <w:bCs/>
                <w:szCs w:val="22"/>
              </w:rPr>
            </w:pPr>
          </w:p>
          <w:p w14:paraId="6726C246" w14:textId="77777777" w:rsidR="00C87667" w:rsidRPr="000D0DA9" w:rsidRDefault="00C87667" w:rsidP="00C87667">
            <w:pPr>
              <w:jc w:val="center"/>
              <w:rPr>
                <w:rFonts w:cs="Arial"/>
                <w:b/>
                <w:bCs/>
                <w:szCs w:val="22"/>
              </w:rPr>
            </w:pPr>
            <w:r w:rsidRPr="000D0DA9">
              <w:rPr>
                <w:rFonts w:cs="Arial"/>
                <w:b/>
                <w:bCs/>
                <w:szCs w:val="22"/>
              </w:rPr>
              <w:t>Bsp. / Erklärung</w:t>
            </w:r>
          </w:p>
        </w:tc>
        <w:tc>
          <w:tcPr>
            <w:tcW w:w="1671" w:type="dxa"/>
          </w:tcPr>
          <w:p w14:paraId="54F7F1A3" w14:textId="77777777" w:rsidR="00C87667" w:rsidRPr="000D0DA9" w:rsidRDefault="00C87667" w:rsidP="00C87667">
            <w:pPr>
              <w:jc w:val="center"/>
              <w:rPr>
                <w:rFonts w:cs="Arial"/>
                <w:b/>
                <w:bCs/>
                <w:szCs w:val="22"/>
              </w:rPr>
            </w:pPr>
          </w:p>
          <w:p w14:paraId="46FDDDDF" w14:textId="77777777" w:rsidR="00C87667" w:rsidRPr="000D0DA9" w:rsidRDefault="00C87667" w:rsidP="00C87667">
            <w:pPr>
              <w:jc w:val="center"/>
              <w:rPr>
                <w:rFonts w:cs="Arial"/>
                <w:b/>
                <w:bCs/>
                <w:szCs w:val="22"/>
              </w:rPr>
            </w:pPr>
            <w:r w:rsidRPr="000D0DA9">
              <w:rPr>
                <w:rFonts w:cs="Arial"/>
                <w:b/>
                <w:bCs/>
                <w:szCs w:val="22"/>
              </w:rPr>
              <w:t>Bezeichnung</w:t>
            </w:r>
          </w:p>
        </w:tc>
        <w:tc>
          <w:tcPr>
            <w:tcW w:w="1990" w:type="dxa"/>
          </w:tcPr>
          <w:p w14:paraId="14357DD2" w14:textId="77777777" w:rsidR="00C87667" w:rsidRPr="000D0DA9" w:rsidRDefault="00C87667" w:rsidP="00C87667">
            <w:pPr>
              <w:jc w:val="center"/>
              <w:rPr>
                <w:rFonts w:cs="Arial"/>
                <w:b/>
                <w:bCs/>
                <w:szCs w:val="22"/>
              </w:rPr>
            </w:pPr>
          </w:p>
          <w:p w14:paraId="6328918B" w14:textId="77777777" w:rsidR="00C87667" w:rsidRPr="000D0DA9" w:rsidRDefault="00C87667" w:rsidP="00C87667">
            <w:pPr>
              <w:jc w:val="center"/>
              <w:rPr>
                <w:rFonts w:cs="Arial"/>
                <w:b/>
                <w:bCs/>
                <w:szCs w:val="22"/>
              </w:rPr>
            </w:pPr>
            <w:r w:rsidRPr="000D0DA9">
              <w:rPr>
                <w:rFonts w:cs="Arial"/>
                <w:b/>
                <w:bCs/>
                <w:szCs w:val="22"/>
              </w:rPr>
              <w:t>Bsp. / Erklärung</w:t>
            </w:r>
          </w:p>
        </w:tc>
      </w:tr>
      <w:tr w:rsidR="00C87667" w:rsidRPr="000D0DA9" w14:paraId="1256844E" w14:textId="77777777" w:rsidTr="00C87667">
        <w:tc>
          <w:tcPr>
            <w:tcW w:w="1806" w:type="dxa"/>
          </w:tcPr>
          <w:p w14:paraId="72EE4577" w14:textId="77777777" w:rsidR="00C87667" w:rsidRPr="000D0DA9" w:rsidRDefault="00C87667" w:rsidP="00C87667">
            <w:pPr>
              <w:rPr>
                <w:rFonts w:cs="Arial"/>
                <w:b/>
                <w:bCs/>
                <w:szCs w:val="22"/>
              </w:rPr>
            </w:pPr>
          </w:p>
          <w:p w14:paraId="39EBCAB6" w14:textId="77777777" w:rsidR="00C87667" w:rsidRPr="000D0DA9" w:rsidRDefault="00C87667" w:rsidP="00C87667">
            <w:pPr>
              <w:jc w:val="center"/>
              <w:rPr>
                <w:rFonts w:cs="Arial"/>
                <w:b/>
                <w:bCs/>
                <w:szCs w:val="22"/>
              </w:rPr>
            </w:pPr>
            <w:r w:rsidRPr="000D0DA9">
              <w:rPr>
                <w:rFonts w:cs="Arial"/>
                <w:b/>
                <w:bCs/>
                <w:szCs w:val="22"/>
              </w:rPr>
              <w:t>Paradoxon</w:t>
            </w:r>
          </w:p>
          <w:p w14:paraId="25CC71EC" w14:textId="77777777" w:rsidR="00C87667" w:rsidRPr="000D0DA9" w:rsidRDefault="00C87667" w:rsidP="00C87667">
            <w:pPr>
              <w:jc w:val="center"/>
              <w:rPr>
                <w:rFonts w:cs="Arial"/>
                <w:b/>
                <w:bCs/>
                <w:szCs w:val="22"/>
              </w:rPr>
            </w:pPr>
          </w:p>
          <w:p w14:paraId="2F3B415A" w14:textId="77777777" w:rsidR="00C87667" w:rsidRPr="000D0DA9" w:rsidRDefault="00C87667" w:rsidP="00C87667">
            <w:pPr>
              <w:jc w:val="center"/>
              <w:rPr>
                <w:rFonts w:cs="Arial"/>
                <w:b/>
                <w:bCs/>
                <w:szCs w:val="22"/>
              </w:rPr>
            </w:pPr>
          </w:p>
          <w:p w14:paraId="0F46F2A3" w14:textId="77777777" w:rsidR="00C87667" w:rsidRPr="000D0DA9" w:rsidRDefault="00C87667" w:rsidP="00C87667">
            <w:pPr>
              <w:jc w:val="center"/>
              <w:rPr>
                <w:rFonts w:cs="Arial"/>
                <w:b/>
                <w:bCs/>
                <w:szCs w:val="22"/>
              </w:rPr>
            </w:pPr>
          </w:p>
          <w:p w14:paraId="2FD721FF" w14:textId="77777777" w:rsidR="00C87667" w:rsidRPr="000D0DA9" w:rsidRDefault="00C87667" w:rsidP="00C87667">
            <w:pPr>
              <w:jc w:val="center"/>
              <w:rPr>
                <w:rFonts w:cs="Arial"/>
                <w:b/>
                <w:bCs/>
                <w:szCs w:val="22"/>
              </w:rPr>
            </w:pPr>
          </w:p>
          <w:p w14:paraId="6B3FF1C0" w14:textId="77777777" w:rsidR="00C87667" w:rsidRPr="000D0DA9" w:rsidRDefault="00C87667" w:rsidP="00C87667">
            <w:pPr>
              <w:jc w:val="center"/>
              <w:rPr>
                <w:rFonts w:cs="Arial"/>
                <w:b/>
                <w:bCs/>
                <w:szCs w:val="22"/>
              </w:rPr>
            </w:pPr>
          </w:p>
          <w:p w14:paraId="0F2A42D9" w14:textId="77777777" w:rsidR="00C87667" w:rsidRPr="000D0DA9" w:rsidRDefault="00C87667" w:rsidP="00C87667">
            <w:pPr>
              <w:jc w:val="center"/>
              <w:rPr>
                <w:rFonts w:cs="Arial"/>
                <w:b/>
                <w:bCs/>
                <w:szCs w:val="22"/>
              </w:rPr>
            </w:pPr>
            <w:r w:rsidRPr="000D0DA9">
              <w:rPr>
                <w:rFonts w:cs="Arial"/>
                <w:b/>
                <w:bCs/>
                <w:szCs w:val="22"/>
              </w:rPr>
              <w:t>Oxymoron</w:t>
            </w:r>
          </w:p>
          <w:p w14:paraId="6353281E" w14:textId="77777777" w:rsidR="00C87667" w:rsidRPr="000D0DA9" w:rsidRDefault="00C87667" w:rsidP="00C87667">
            <w:pPr>
              <w:jc w:val="center"/>
              <w:rPr>
                <w:rFonts w:cs="Arial"/>
                <w:b/>
                <w:bCs/>
                <w:szCs w:val="22"/>
              </w:rPr>
            </w:pPr>
          </w:p>
          <w:p w14:paraId="0836E3F7" w14:textId="77777777" w:rsidR="00C87667" w:rsidRPr="000D0DA9" w:rsidRDefault="00C87667" w:rsidP="00C87667">
            <w:pPr>
              <w:jc w:val="center"/>
              <w:rPr>
                <w:rFonts w:cs="Arial"/>
                <w:b/>
                <w:bCs/>
                <w:szCs w:val="22"/>
              </w:rPr>
            </w:pPr>
          </w:p>
          <w:p w14:paraId="3CD41EC6" w14:textId="77777777" w:rsidR="00C87667" w:rsidRPr="000D0DA9" w:rsidRDefault="00C87667" w:rsidP="00C87667">
            <w:pPr>
              <w:jc w:val="center"/>
              <w:rPr>
                <w:rFonts w:cs="Arial"/>
                <w:b/>
                <w:bCs/>
                <w:szCs w:val="22"/>
              </w:rPr>
            </w:pPr>
          </w:p>
          <w:p w14:paraId="30AD5391" w14:textId="77777777" w:rsidR="00C87667" w:rsidRPr="000D0DA9" w:rsidRDefault="00C87667" w:rsidP="00C87667">
            <w:pPr>
              <w:jc w:val="center"/>
              <w:rPr>
                <w:rFonts w:cs="Arial"/>
                <w:b/>
                <w:bCs/>
                <w:szCs w:val="22"/>
              </w:rPr>
            </w:pPr>
          </w:p>
          <w:p w14:paraId="046BC004" w14:textId="77777777" w:rsidR="00C87667" w:rsidRPr="000D0DA9" w:rsidRDefault="00C87667" w:rsidP="00C87667">
            <w:pPr>
              <w:jc w:val="center"/>
              <w:rPr>
                <w:rFonts w:cs="Arial"/>
                <w:b/>
                <w:bCs/>
                <w:szCs w:val="22"/>
              </w:rPr>
            </w:pPr>
            <w:r w:rsidRPr="000D0DA9">
              <w:rPr>
                <w:rFonts w:cs="Arial"/>
                <w:b/>
                <w:bCs/>
                <w:szCs w:val="22"/>
              </w:rPr>
              <w:t>Pleonasmus</w:t>
            </w:r>
          </w:p>
          <w:p w14:paraId="34B200DE" w14:textId="77777777" w:rsidR="00C87667" w:rsidRPr="000D0DA9" w:rsidRDefault="00C87667" w:rsidP="00C87667">
            <w:pPr>
              <w:jc w:val="center"/>
              <w:rPr>
                <w:rFonts w:cs="Arial"/>
                <w:b/>
                <w:bCs/>
                <w:szCs w:val="22"/>
              </w:rPr>
            </w:pPr>
          </w:p>
          <w:p w14:paraId="2BD80CF5" w14:textId="77777777" w:rsidR="00C87667" w:rsidRPr="000D0DA9" w:rsidRDefault="00C87667" w:rsidP="00C87667">
            <w:pPr>
              <w:jc w:val="center"/>
              <w:rPr>
                <w:rFonts w:cs="Arial"/>
                <w:b/>
                <w:bCs/>
                <w:szCs w:val="22"/>
              </w:rPr>
            </w:pPr>
          </w:p>
          <w:p w14:paraId="1A75D159" w14:textId="77777777" w:rsidR="00C87667" w:rsidRPr="000D0DA9" w:rsidRDefault="00C87667" w:rsidP="00C87667">
            <w:pPr>
              <w:jc w:val="center"/>
              <w:rPr>
                <w:rFonts w:cs="Arial"/>
                <w:b/>
                <w:bCs/>
                <w:szCs w:val="22"/>
              </w:rPr>
            </w:pPr>
          </w:p>
          <w:p w14:paraId="34ECFB9B" w14:textId="77777777" w:rsidR="00C87667" w:rsidRPr="000D0DA9" w:rsidRDefault="00C87667" w:rsidP="00C87667">
            <w:pPr>
              <w:jc w:val="center"/>
              <w:rPr>
                <w:rFonts w:cs="Arial"/>
                <w:b/>
                <w:bCs/>
                <w:szCs w:val="22"/>
              </w:rPr>
            </w:pPr>
          </w:p>
          <w:p w14:paraId="027D2C99" w14:textId="77777777" w:rsidR="00C87667" w:rsidRPr="000D0DA9" w:rsidRDefault="00C87667" w:rsidP="00C87667">
            <w:pPr>
              <w:jc w:val="center"/>
              <w:rPr>
                <w:rFonts w:cs="Arial"/>
                <w:b/>
                <w:bCs/>
                <w:szCs w:val="22"/>
              </w:rPr>
            </w:pPr>
          </w:p>
          <w:p w14:paraId="1724A168" w14:textId="77777777" w:rsidR="00C87667" w:rsidRPr="000D0DA9" w:rsidRDefault="00C87667" w:rsidP="00C87667">
            <w:pPr>
              <w:rPr>
                <w:rFonts w:cs="Arial"/>
                <w:b/>
                <w:bCs/>
                <w:szCs w:val="22"/>
              </w:rPr>
            </w:pPr>
          </w:p>
          <w:p w14:paraId="7350D29F" w14:textId="77777777" w:rsidR="00C87667" w:rsidRPr="000D0DA9" w:rsidRDefault="00C87667" w:rsidP="00C87667">
            <w:pPr>
              <w:jc w:val="center"/>
              <w:rPr>
                <w:rFonts w:cs="Arial"/>
                <w:b/>
                <w:bCs/>
                <w:szCs w:val="22"/>
              </w:rPr>
            </w:pPr>
            <w:r w:rsidRPr="000D0DA9">
              <w:rPr>
                <w:rFonts w:cs="Arial"/>
                <w:b/>
                <w:bCs/>
                <w:szCs w:val="22"/>
              </w:rPr>
              <w:t>Vergleich</w:t>
            </w:r>
          </w:p>
          <w:p w14:paraId="7EAD054F" w14:textId="77777777" w:rsidR="00C87667" w:rsidRPr="000D0DA9" w:rsidRDefault="00C87667" w:rsidP="00C87667">
            <w:pPr>
              <w:jc w:val="center"/>
              <w:rPr>
                <w:rFonts w:cs="Arial"/>
                <w:b/>
                <w:bCs/>
                <w:szCs w:val="22"/>
              </w:rPr>
            </w:pPr>
          </w:p>
          <w:p w14:paraId="4EB1A91A" w14:textId="77777777" w:rsidR="00C87667" w:rsidRPr="000D0DA9" w:rsidRDefault="00C87667" w:rsidP="00C87667">
            <w:pPr>
              <w:jc w:val="center"/>
              <w:rPr>
                <w:rFonts w:cs="Arial"/>
                <w:b/>
                <w:bCs/>
                <w:szCs w:val="22"/>
              </w:rPr>
            </w:pPr>
          </w:p>
          <w:p w14:paraId="10B11899" w14:textId="77777777" w:rsidR="00C87667" w:rsidRPr="000D0DA9" w:rsidRDefault="00C87667" w:rsidP="00C87667">
            <w:pPr>
              <w:jc w:val="center"/>
              <w:rPr>
                <w:rFonts w:cs="Arial"/>
                <w:b/>
                <w:bCs/>
                <w:szCs w:val="22"/>
              </w:rPr>
            </w:pPr>
          </w:p>
          <w:p w14:paraId="75096A5D" w14:textId="77777777" w:rsidR="00C87667" w:rsidRPr="000D0DA9" w:rsidRDefault="00C87667" w:rsidP="00C87667">
            <w:pPr>
              <w:jc w:val="center"/>
              <w:rPr>
                <w:rFonts w:cs="Arial"/>
                <w:b/>
                <w:bCs/>
                <w:szCs w:val="22"/>
              </w:rPr>
            </w:pPr>
          </w:p>
          <w:p w14:paraId="05426840" w14:textId="77777777" w:rsidR="00C87667" w:rsidRPr="000D0DA9" w:rsidRDefault="00C87667" w:rsidP="00C87667">
            <w:pPr>
              <w:jc w:val="center"/>
              <w:rPr>
                <w:rFonts w:cs="Arial"/>
                <w:b/>
                <w:bCs/>
                <w:szCs w:val="22"/>
              </w:rPr>
            </w:pPr>
          </w:p>
          <w:p w14:paraId="5FA61978" w14:textId="77777777" w:rsidR="00C87667" w:rsidRPr="000D0DA9" w:rsidRDefault="00C87667" w:rsidP="00C87667">
            <w:pPr>
              <w:jc w:val="center"/>
              <w:rPr>
                <w:rFonts w:cs="Arial"/>
                <w:b/>
                <w:bCs/>
                <w:szCs w:val="22"/>
              </w:rPr>
            </w:pPr>
          </w:p>
          <w:p w14:paraId="022BEF9B" w14:textId="77777777" w:rsidR="00C87667" w:rsidRPr="000D0DA9" w:rsidRDefault="00C87667" w:rsidP="00C87667">
            <w:pPr>
              <w:jc w:val="center"/>
              <w:rPr>
                <w:rFonts w:cs="Arial"/>
                <w:b/>
                <w:bCs/>
                <w:szCs w:val="22"/>
              </w:rPr>
            </w:pPr>
            <w:r w:rsidRPr="000D0DA9">
              <w:rPr>
                <w:rFonts w:cs="Arial"/>
                <w:b/>
                <w:bCs/>
                <w:szCs w:val="22"/>
              </w:rPr>
              <w:t>Hyperbel</w:t>
            </w:r>
          </w:p>
          <w:p w14:paraId="6A93CD12" w14:textId="77777777" w:rsidR="00C87667" w:rsidRPr="000D0DA9" w:rsidRDefault="00C87667" w:rsidP="00C87667">
            <w:pPr>
              <w:jc w:val="center"/>
              <w:rPr>
                <w:rFonts w:cs="Arial"/>
                <w:b/>
                <w:bCs/>
                <w:szCs w:val="22"/>
              </w:rPr>
            </w:pPr>
          </w:p>
          <w:p w14:paraId="432F1B7C" w14:textId="77777777" w:rsidR="00C87667" w:rsidRPr="000D0DA9" w:rsidRDefault="00C87667" w:rsidP="00C87667">
            <w:pPr>
              <w:jc w:val="center"/>
              <w:rPr>
                <w:rFonts w:cs="Arial"/>
                <w:b/>
                <w:bCs/>
                <w:szCs w:val="22"/>
              </w:rPr>
            </w:pPr>
          </w:p>
          <w:p w14:paraId="013E3CC4" w14:textId="77777777" w:rsidR="00C87667" w:rsidRPr="000D0DA9" w:rsidRDefault="00C87667" w:rsidP="00C87667">
            <w:pPr>
              <w:rPr>
                <w:rFonts w:cs="Arial"/>
                <w:b/>
                <w:bCs/>
                <w:szCs w:val="22"/>
              </w:rPr>
            </w:pPr>
          </w:p>
          <w:p w14:paraId="4BADE114" w14:textId="77777777" w:rsidR="00C87667" w:rsidRPr="000D0DA9" w:rsidRDefault="00C87667" w:rsidP="00C87667">
            <w:pPr>
              <w:jc w:val="center"/>
              <w:rPr>
                <w:rFonts w:cs="Arial"/>
                <w:b/>
                <w:bCs/>
                <w:szCs w:val="22"/>
              </w:rPr>
            </w:pPr>
            <w:r w:rsidRPr="000D0DA9">
              <w:rPr>
                <w:rFonts w:cs="Arial"/>
                <w:b/>
                <w:bCs/>
                <w:szCs w:val="22"/>
              </w:rPr>
              <w:t>Personifikation</w:t>
            </w:r>
          </w:p>
          <w:p w14:paraId="68A086BE" w14:textId="77777777" w:rsidR="00C87667" w:rsidRPr="000D0DA9" w:rsidRDefault="00C87667" w:rsidP="00C87667">
            <w:pPr>
              <w:rPr>
                <w:rFonts w:cs="Arial"/>
                <w:b/>
                <w:bCs/>
                <w:szCs w:val="22"/>
              </w:rPr>
            </w:pPr>
          </w:p>
          <w:p w14:paraId="715E2174" w14:textId="77777777" w:rsidR="00C87667" w:rsidRPr="000D0DA9" w:rsidRDefault="00C87667" w:rsidP="00C87667">
            <w:pPr>
              <w:rPr>
                <w:rFonts w:cs="Arial"/>
                <w:b/>
                <w:bCs/>
                <w:szCs w:val="22"/>
              </w:rPr>
            </w:pPr>
          </w:p>
          <w:p w14:paraId="433657B3" w14:textId="77777777" w:rsidR="00C87667" w:rsidRPr="000D0DA9" w:rsidRDefault="00C87667" w:rsidP="00C87667">
            <w:pPr>
              <w:rPr>
                <w:rFonts w:cs="Arial"/>
                <w:b/>
                <w:bCs/>
                <w:szCs w:val="22"/>
              </w:rPr>
            </w:pPr>
          </w:p>
          <w:p w14:paraId="16CF51E9" w14:textId="77777777" w:rsidR="00C87667" w:rsidRPr="000D0DA9" w:rsidRDefault="00C87667" w:rsidP="00C87667">
            <w:pPr>
              <w:rPr>
                <w:rFonts w:cs="Arial"/>
                <w:b/>
                <w:bCs/>
                <w:szCs w:val="22"/>
              </w:rPr>
            </w:pPr>
          </w:p>
          <w:p w14:paraId="2A860FFE" w14:textId="77777777" w:rsidR="00C87667" w:rsidRPr="000D0DA9" w:rsidRDefault="00C87667" w:rsidP="00C87667">
            <w:pPr>
              <w:rPr>
                <w:rFonts w:cs="Arial"/>
                <w:b/>
                <w:bCs/>
                <w:szCs w:val="22"/>
              </w:rPr>
            </w:pPr>
          </w:p>
          <w:p w14:paraId="74204D86" w14:textId="77777777" w:rsidR="00C87667" w:rsidRPr="000D0DA9" w:rsidRDefault="00C87667" w:rsidP="00C87667">
            <w:pPr>
              <w:jc w:val="center"/>
              <w:rPr>
                <w:rFonts w:cs="Arial"/>
                <w:b/>
                <w:bCs/>
                <w:szCs w:val="22"/>
              </w:rPr>
            </w:pPr>
            <w:r w:rsidRPr="000D0DA9">
              <w:rPr>
                <w:rFonts w:cs="Arial"/>
                <w:b/>
                <w:bCs/>
                <w:szCs w:val="22"/>
              </w:rPr>
              <w:t>Metapher</w:t>
            </w:r>
          </w:p>
          <w:p w14:paraId="164B0E1C" w14:textId="77777777" w:rsidR="00C87667" w:rsidRPr="000D0DA9" w:rsidRDefault="00C87667" w:rsidP="00C87667">
            <w:pPr>
              <w:jc w:val="center"/>
              <w:rPr>
                <w:rFonts w:cs="Arial"/>
                <w:b/>
                <w:bCs/>
                <w:szCs w:val="22"/>
              </w:rPr>
            </w:pPr>
          </w:p>
        </w:tc>
        <w:tc>
          <w:tcPr>
            <w:tcW w:w="2076" w:type="dxa"/>
          </w:tcPr>
          <w:p w14:paraId="58690889" w14:textId="77777777" w:rsidR="00C87667" w:rsidRPr="000D0DA9" w:rsidRDefault="00C87667" w:rsidP="00C87667">
            <w:pPr>
              <w:jc w:val="center"/>
              <w:rPr>
                <w:rFonts w:cs="Arial"/>
                <w:szCs w:val="22"/>
              </w:rPr>
            </w:pPr>
          </w:p>
          <w:p w14:paraId="50794ABB" w14:textId="77777777" w:rsidR="00C87667" w:rsidRPr="000D0DA9" w:rsidRDefault="00C87667" w:rsidP="00C87667">
            <w:pPr>
              <w:jc w:val="center"/>
              <w:rPr>
                <w:rFonts w:cs="Arial"/>
                <w:szCs w:val="22"/>
              </w:rPr>
            </w:pPr>
            <w:r w:rsidRPr="000D0DA9">
              <w:rPr>
                <w:rFonts w:cs="Arial"/>
                <w:szCs w:val="22"/>
              </w:rPr>
              <w:t>Scheinbar abwegige Aussage mit höherem Wahrheitsgehalt</w:t>
            </w:r>
          </w:p>
          <w:p w14:paraId="5834D567" w14:textId="77777777" w:rsidR="00C87667" w:rsidRPr="000D0DA9" w:rsidRDefault="00C87667" w:rsidP="00C87667">
            <w:pPr>
              <w:jc w:val="center"/>
              <w:rPr>
                <w:rFonts w:cs="Arial"/>
                <w:i/>
                <w:szCs w:val="22"/>
              </w:rPr>
            </w:pPr>
            <w:r w:rsidRPr="000D0DA9">
              <w:rPr>
                <w:rFonts w:cs="Arial"/>
                <w:b/>
                <w:bCs/>
                <w:i/>
                <w:szCs w:val="22"/>
                <w:u w:val="single"/>
              </w:rPr>
              <w:t>Ich weiß</w:t>
            </w:r>
            <w:r w:rsidRPr="000D0DA9">
              <w:rPr>
                <w:rFonts w:cs="Arial"/>
                <w:i/>
                <w:szCs w:val="22"/>
              </w:rPr>
              <w:t xml:space="preserve">, dass ich </w:t>
            </w:r>
            <w:r w:rsidRPr="000D0DA9">
              <w:rPr>
                <w:rFonts w:cs="Arial"/>
                <w:b/>
                <w:bCs/>
                <w:i/>
                <w:szCs w:val="22"/>
                <w:u w:val="single"/>
              </w:rPr>
              <w:t>nichts weiß</w:t>
            </w:r>
            <w:r w:rsidRPr="000D0DA9">
              <w:rPr>
                <w:rFonts w:cs="Arial"/>
                <w:i/>
                <w:szCs w:val="22"/>
              </w:rPr>
              <w:t>.</w:t>
            </w:r>
          </w:p>
          <w:p w14:paraId="7DEBB8B7" w14:textId="77777777" w:rsidR="00C87667" w:rsidRPr="000D0DA9" w:rsidRDefault="00C87667" w:rsidP="00C87667">
            <w:pPr>
              <w:jc w:val="center"/>
              <w:rPr>
                <w:rFonts w:cs="Arial"/>
                <w:szCs w:val="22"/>
              </w:rPr>
            </w:pPr>
          </w:p>
          <w:p w14:paraId="571A3EB0" w14:textId="77777777" w:rsidR="00C87667" w:rsidRPr="000D0DA9" w:rsidRDefault="00C87667" w:rsidP="00C87667">
            <w:pPr>
              <w:jc w:val="center"/>
              <w:rPr>
                <w:rFonts w:cs="Arial"/>
                <w:szCs w:val="22"/>
              </w:rPr>
            </w:pPr>
            <w:r w:rsidRPr="000D0DA9">
              <w:rPr>
                <w:rFonts w:cs="Arial"/>
                <w:szCs w:val="22"/>
              </w:rPr>
              <w:t>Kombination sich widersprechender Ausdrücke</w:t>
            </w:r>
          </w:p>
          <w:p w14:paraId="24E3C9AB" w14:textId="77777777" w:rsidR="00C87667" w:rsidRPr="000D0DA9" w:rsidRDefault="00C87667" w:rsidP="00C87667">
            <w:pPr>
              <w:jc w:val="center"/>
              <w:rPr>
                <w:rFonts w:cs="Arial"/>
                <w:b/>
                <w:bCs/>
                <w:i/>
                <w:szCs w:val="22"/>
                <w:u w:val="single"/>
              </w:rPr>
            </w:pPr>
            <w:r w:rsidRPr="000D0DA9">
              <w:rPr>
                <w:rFonts w:cs="Arial"/>
                <w:b/>
                <w:bCs/>
                <w:i/>
                <w:szCs w:val="22"/>
                <w:u w:val="single"/>
              </w:rPr>
              <w:t>schaurig schön</w:t>
            </w:r>
          </w:p>
          <w:p w14:paraId="51BC75E5" w14:textId="77777777" w:rsidR="00C87667" w:rsidRPr="000D0DA9" w:rsidRDefault="00C87667" w:rsidP="00C87667">
            <w:pPr>
              <w:jc w:val="center"/>
              <w:rPr>
                <w:rFonts w:cs="Arial"/>
                <w:szCs w:val="22"/>
              </w:rPr>
            </w:pPr>
          </w:p>
          <w:p w14:paraId="4603A4B0" w14:textId="77777777" w:rsidR="00C87667" w:rsidRPr="000D0DA9" w:rsidRDefault="00C87667" w:rsidP="00C87667">
            <w:pPr>
              <w:jc w:val="center"/>
              <w:rPr>
                <w:rFonts w:cs="Arial"/>
                <w:szCs w:val="22"/>
              </w:rPr>
            </w:pPr>
            <w:r w:rsidRPr="000D0DA9">
              <w:rPr>
                <w:rFonts w:cs="Arial"/>
                <w:szCs w:val="22"/>
              </w:rPr>
              <w:t>Kombination von zwei Begriffen unterschiedlicher Wortarten, die sich in der Bedeutung doppeln</w:t>
            </w:r>
          </w:p>
          <w:p w14:paraId="14D1CD41" w14:textId="77777777" w:rsidR="00C87667" w:rsidRPr="000D0DA9" w:rsidRDefault="00C87667" w:rsidP="00C87667">
            <w:pPr>
              <w:jc w:val="center"/>
              <w:rPr>
                <w:rFonts w:cs="Arial"/>
                <w:i/>
                <w:szCs w:val="22"/>
              </w:rPr>
            </w:pPr>
            <w:r w:rsidRPr="000D0DA9">
              <w:rPr>
                <w:rFonts w:cs="Arial"/>
                <w:i/>
                <w:szCs w:val="22"/>
              </w:rPr>
              <w:t xml:space="preserve">der </w:t>
            </w:r>
            <w:r w:rsidRPr="000D0DA9">
              <w:rPr>
                <w:rFonts w:cs="Arial"/>
                <w:b/>
                <w:bCs/>
                <w:i/>
                <w:szCs w:val="22"/>
                <w:u w:val="single"/>
              </w:rPr>
              <w:t>nasse Regen</w:t>
            </w:r>
          </w:p>
          <w:p w14:paraId="4FBBFDDF" w14:textId="77777777" w:rsidR="00C87667" w:rsidRPr="000D0DA9" w:rsidRDefault="00C87667" w:rsidP="00C87667">
            <w:pPr>
              <w:rPr>
                <w:rFonts w:cs="Arial"/>
                <w:szCs w:val="22"/>
              </w:rPr>
            </w:pPr>
          </w:p>
          <w:p w14:paraId="7A0723E2" w14:textId="77777777" w:rsidR="00C87667" w:rsidRPr="000D0DA9" w:rsidRDefault="00C87667" w:rsidP="00C87667">
            <w:pPr>
              <w:jc w:val="center"/>
              <w:rPr>
                <w:rFonts w:cs="Arial"/>
                <w:szCs w:val="22"/>
              </w:rPr>
            </w:pPr>
            <w:r w:rsidRPr="000D0DA9">
              <w:rPr>
                <w:rFonts w:cs="Arial"/>
                <w:szCs w:val="22"/>
              </w:rPr>
              <w:t xml:space="preserve">Gegenüberstellung eines oder mehrerer Sachverhalte, die </w:t>
            </w:r>
            <w:r w:rsidRPr="000D0DA9">
              <w:rPr>
                <w:rFonts w:cs="Arial"/>
                <w:szCs w:val="22"/>
              </w:rPr>
              <w:lastRenderedPageBreak/>
              <w:t>eine Gemeinsamkeit haben.</w:t>
            </w:r>
          </w:p>
          <w:p w14:paraId="7EF88710" w14:textId="77777777" w:rsidR="00C87667" w:rsidRPr="000D0DA9" w:rsidRDefault="00C87667" w:rsidP="00C87667">
            <w:pPr>
              <w:jc w:val="center"/>
              <w:rPr>
                <w:rFonts w:cs="Arial"/>
                <w:i/>
                <w:iCs/>
                <w:szCs w:val="22"/>
              </w:rPr>
            </w:pPr>
            <w:r w:rsidRPr="000D0DA9">
              <w:rPr>
                <w:rFonts w:cs="Arial"/>
                <w:i/>
                <w:iCs/>
                <w:szCs w:val="22"/>
              </w:rPr>
              <w:t xml:space="preserve">Er ist </w:t>
            </w:r>
            <w:r w:rsidRPr="000D0DA9">
              <w:rPr>
                <w:rFonts w:cs="Arial"/>
                <w:b/>
                <w:bCs/>
                <w:i/>
                <w:iCs/>
                <w:szCs w:val="22"/>
                <w:u w:val="single"/>
              </w:rPr>
              <w:t>stark wie ein Löwe</w:t>
            </w:r>
            <w:r w:rsidRPr="000D0DA9">
              <w:rPr>
                <w:rFonts w:cs="Arial"/>
                <w:i/>
                <w:iCs/>
                <w:szCs w:val="22"/>
              </w:rPr>
              <w:t>.</w:t>
            </w:r>
          </w:p>
          <w:p w14:paraId="1F627BA8" w14:textId="77777777" w:rsidR="00C87667" w:rsidRPr="000D0DA9" w:rsidRDefault="00C87667" w:rsidP="00C87667">
            <w:pPr>
              <w:rPr>
                <w:rFonts w:cs="Arial"/>
                <w:szCs w:val="22"/>
              </w:rPr>
            </w:pPr>
          </w:p>
          <w:p w14:paraId="202EA5D6" w14:textId="77777777" w:rsidR="00C87667" w:rsidRPr="000D0DA9" w:rsidRDefault="00C87667" w:rsidP="00C87667">
            <w:pPr>
              <w:jc w:val="center"/>
              <w:rPr>
                <w:rFonts w:cs="Arial"/>
                <w:szCs w:val="22"/>
              </w:rPr>
            </w:pPr>
            <w:r w:rsidRPr="000D0DA9">
              <w:rPr>
                <w:rFonts w:cs="Arial"/>
                <w:szCs w:val="22"/>
              </w:rPr>
              <w:t>deutliche Übertreibung</w:t>
            </w:r>
          </w:p>
          <w:p w14:paraId="389CD95C" w14:textId="77777777" w:rsidR="00C87667" w:rsidRPr="000D0DA9" w:rsidRDefault="00C87667" w:rsidP="00C87667">
            <w:pPr>
              <w:jc w:val="center"/>
              <w:rPr>
                <w:rFonts w:cs="Arial"/>
                <w:i/>
                <w:szCs w:val="22"/>
              </w:rPr>
            </w:pPr>
            <w:r w:rsidRPr="000D0DA9">
              <w:rPr>
                <w:rFonts w:cs="Arial"/>
                <w:i/>
                <w:szCs w:val="22"/>
              </w:rPr>
              <w:t xml:space="preserve">Die Nacht schuf </w:t>
            </w:r>
            <w:r w:rsidRPr="000D0DA9">
              <w:rPr>
                <w:rFonts w:cs="Arial"/>
                <w:b/>
                <w:bCs/>
                <w:i/>
                <w:szCs w:val="22"/>
                <w:u w:val="single"/>
              </w:rPr>
              <w:t>tausend</w:t>
            </w:r>
            <w:r w:rsidRPr="000D0DA9">
              <w:rPr>
                <w:rFonts w:cs="Arial"/>
                <w:i/>
                <w:szCs w:val="22"/>
              </w:rPr>
              <w:t xml:space="preserve"> Ungeheuer</w:t>
            </w:r>
          </w:p>
          <w:p w14:paraId="744B775C" w14:textId="77777777" w:rsidR="00C87667" w:rsidRPr="000D0DA9" w:rsidRDefault="00C87667" w:rsidP="00C87667">
            <w:pPr>
              <w:jc w:val="center"/>
              <w:rPr>
                <w:rFonts w:cs="Arial"/>
                <w:i/>
                <w:szCs w:val="22"/>
              </w:rPr>
            </w:pPr>
          </w:p>
          <w:p w14:paraId="0E2EF591" w14:textId="77777777" w:rsidR="00C87667" w:rsidRPr="000D0DA9" w:rsidRDefault="00C87667" w:rsidP="00C87667">
            <w:pPr>
              <w:jc w:val="center"/>
              <w:rPr>
                <w:rFonts w:cs="Arial"/>
                <w:szCs w:val="22"/>
              </w:rPr>
            </w:pPr>
            <w:r w:rsidRPr="000D0DA9">
              <w:rPr>
                <w:rFonts w:cs="Arial"/>
                <w:szCs w:val="22"/>
              </w:rPr>
              <w:t>Ein unbelebter Begriff bekommt menschliche Eigenschaften</w:t>
            </w:r>
          </w:p>
          <w:p w14:paraId="3A8F79F1" w14:textId="77777777" w:rsidR="00C87667" w:rsidRPr="000D0DA9" w:rsidRDefault="00C87667" w:rsidP="00C87667">
            <w:pPr>
              <w:jc w:val="center"/>
              <w:rPr>
                <w:rFonts w:cs="Arial"/>
                <w:i/>
                <w:szCs w:val="22"/>
              </w:rPr>
            </w:pPr>
            <w:r w:rsidRPr="000D0DA9">
              <w:rPr>
                <w:rFonts w:cs="Arial"/>
                <w:b/>
                <w:bCs/>
                <w:i/>
                <w:szCs w:val="22"/>
                <w:u w:val="single"/>
              </w:rPr>
              <w:t>Das Problem</w:t>
            </w:r>
            <w:r w:rsidRPr="000D0DA9">
              <w:rPr>
                <w:rFonts w:cs="Arial"/>
                <w:i/>
                <w:szCs w:val="22"/>
              </w:rPr>
              <w:t xml:space="preserve"> wuchs und vergrößerte sich</w:t>
            </w:r>
          </w:p>
          <w:p w14:paraId="2D45EA38" w14:textId="77777777" w:rsidR="00C87667" w:rsidRPr="000D0DA9" w:rsidRDefault="00C87667" w:rsidP="00C87667">
            <w:pPr>
              <w:jc w:val="center"/>
              <w:rPr>
                <w:rFonts w:cs="Arial"/>
                <w:szCs w:val="22"/>
              </w:rPr>
            </w:pPr>
          </w:p>
          <w:p w14:paraId="6E372DBF" w14:textId="77777777" w:rsidR="00C87667" w:rsidRPr="000D0DA9" w:rsidRDefault="00C87667" w:rsidP="00C87667">
            <w:pPr>
              <w:jc w:val="center"/>
              <w:rPr>
                <w:rFonts w:cs="Arial"/>
                <w:szCs w:val="22"/>
              </w:rPr>
            </w:pPr>
            <w:r w:rsidRPr="000D0DA9">
              <w:rPr>
                <w:rFonts w:cs="Arial"/>
                <w:szCs w:val="22"/>
              </w:rPr>
              <w:t>Ein sprachliches Bild, das im übertragenen Sinne für eine bestimmte Bedeutung steht</w:t>
            </w:r>
          </w:p>
          <w:p w14:paraId="55E2FC8F" w14:textId="77777777" w:rsidR="00C87667" w:rsidRPr="000D0DA9" w:rsidRDefault="00C87667" w:rsidP="00C87667">
            <w:pPr>
              <w:jc w:val="center"/>
              <w:rPr>
                <w:rFonts w:cs="Arial"/>
                <w:i/>
                <w:szCs w:val="22"/>
              </w:rPr>
            </w:pPr>
            <w:r w:rsidRPr="000D0DA9">
              <w:rPr>
                <w:rFonts w:cs="Arial"/>
                <w:i/>
                <w:szCs w:val="22"/>
              </w:rPr>
              <w:t xml:space="preserve">Eine </w:t>
            </w:r>
            <w:r w:rsidRPr="000D0DA9">
              <w:rPr>
                <w:rFonts w:cs="Arial"/>
                <w:b/>
                <w:bCs/>
                <w:i/>
                <w:szCs w:val="22"/>
                <w:u w:val="single"/>
              </w:rPr>
              <w:t>Flut von Menschen</w:t>
            </w:r>
            <w:r w:rsidRPr="000D0DA9">
              <w:rPr>
                <w:rFonts w:cs="Arial"/>
                <w:i/>
                <w:szCs w:val="22"/>
              </w:rPr>
              <w:t xml:space="preserve"> (=viele Menschen)</w:t>
            </w:r>
          </w:p>
        </w:tc>
        <w:tc>
          <w:tcPr>
            <w:tcW w:w="1635" w:type="dxa"/>
          </w:tcPr>
          <w:p w14:paraId="7FFFE3AB" w14:textId="77777777" w:rsidR="00C87667" w:rsidRPr="000D0DA9" w:rsidRDefault="00C87667" w:rsidP="00C87667">
            <w:pPr>
              <w:jc w:val="center"/>
              <w:rPr>
                <w:rFonts w:cs="Arial"/>
                <w:b/>
                <w:bCs/>
                <w:szCs w:val="22"/>
              </w:rPr>
            </w:pPr>
          </w:p>
          <w:p w14:paraId="16CE22A4" w14:textId="77777777" w:rsidR="00C87667" w:rsidRPr="000D0DA9" w:rsidRDefault="00C87667" w:rsidP="00C87667">
            <w:pPr>
              <w:jc w:val="center"/>
              <w:rPr>
                <w:rFonts w:cs="Arial"/>
                <w:b/>
                <w:bCs/>
                <w:szCs w:val="22"/>
              </w:rPr>
            </w:pPr>
            <w:r w:rsidRPr="000D0DA9">
              <w:rPr>
                <w:rFonts w:cs="Arial"/>
                <w:b/>
                <w:bCs/>
                <w:szCs w:val="22"/>
              </w:rPr>
              <w:t>Inversion</w:t>
            </w:r>
          </w:p>
          <w:p w14:paraId="7D13A971" w14:textId="77777777" w:rsidR="00C87667" w:rsidRPr="000D0DA9" w:rsidRDefault="00C87667" w:rsidP="00C87667">
            <w:pPr>
              <w:jc w:val="center"/>
              <w:rPr>
                <w:rFonts w:cs="Arial"/>
                <w:b/>
                <w:bCs/>
                <w:szCs w:val="22"/>
              </w:rPr>
            </w:pPr>
          </w:p>
          <w:p w14:paraId="76585945" w14:textId="77777777" w:rsidR="00C87667" w:rsidRPr="000D0DA9" w:rsidRDefault="00C87667" w:rsidP="00C87667">
            <w:pPr>
              <w:rPr>
                <w:rFonts w:cs="Arial"/>
                <w:b/>
                <w:bCs/>
                <w:szCs w:val="22"/>
              </w:rPr>
            </w:pPr>
          </w:p>
          <w:p w14:paraId="3665AAC5" w14:textId="77777777" w:rsidR="00C87667" w:rsidRPr="000D0DA9" w:rsidRDefault="00C87667" w:rsidP="00C87667">
            <w:pPr>
              <w:jc w:val="center"/>
              <w:rPr>
                <w:rFonts w:cs="Arial"/>
                <w:b/>
                <w:bCs/>
                <w:szCs w:val="22"/>
              </w:rPr>
            </w:pPr>
          </w:p>
          <w:p w14:paraId="75552766" w14:textId="77777777" w:rsidR="00C87667" w:rsidRPr="000D0DA9" w:rsidRDefault="00C87667" w:rsidP="00C87667">
            <w:pPr>
              <w:rPr>
                <w:rFonts w:cs="Arial"/>
                <w:b/>
                <w:bCs/>
                <w:szCs w:val="22"/>
              </w:rPr>
            </w:pPr>
          </w:p>
          <w:p w14:paraId="5ED55A1B" w14:textId="77777777" w:rsidR="00C87667" w:rsidRPr="000D0DA9" w:rsidRDefault="00C87667" w:rsidP="00C87667">
            <w:pPr>
              <w:jc w:val="center"/>
              <w:rPr>
                <w:rFonts w:cs="Arial"/>
                <w:b/>
                <w:bCs/>
                <w:szCs w:val="22"/>
              </w:rPr>
            </w:pPr>
            <w:r w:rsidRPr="000D0DA9">
              <w:rPr>
                <w:rFonts w:cs="Arial"/>
                <w:b/>
                <w:bCs/>
                <w:szCs w:val="22"/>
              </w:rPr>
              <w:t>Ellipse</w:t>
            </w:r>
          </w:p>
          <w:p w14:paraId="39EEA6EF" w14:textId="77777777" w:rsidR="00C87667" w:rsidRPr="000D0DA9" w:rsidRDefault="00C87667" w:rsidP="00C87667">
            <w:pPr>
              <w:jc w:val="center"/>
              <w:rPr>
                <w:rFonts w:cs="Arial"/>
                <w:b/>
                <w:bCs/>
                <w:szCs w:val="22"/>
              </w:rPr>
            </w:pPr>
          </w:p>
          <w:p w14:paraId="1386F299" w14:textId="77777777" w:rsidR="00C87667" w:rsidRPr="000D0DA9" w:rsidRDefault="00C87667" w:rsidP="00C87667">
            <w:pPr>
              <w:jc w:val="center"/>
              <w:rPr>
                <w:rFonts w:cs="Arial"/>
                <w:b/>
                <w:bCs/>
                <w:szCs w:val="22"/>
              </w:rPr>
            </w:pPr>
          </w:p>
          <w:p w14:paraId="3B158DE8" w14:textId="77777777" w:rsidR="00C87667" w:rsidRPr="000D0DA9" w:rsidRDefault="00C87667" w:rsidP="00C87667">
            <w:pPr>
              <w:jc w:val="center"/>
              <w:rPr>
                <w:rFonts w:cs="Arial"/>
                <w:b/>
                <w:bCs/>
                <w:szCs w:val="22"/>
              </w:rPr>
            </w:pPr>
          </w:p>
          <w:p w14:paraId="44F1CB35" w14:textId="77777777" w:rsidR="00C87667" w:rsidRPr="000D0DA9" w:rsidRDefault="00C87667" w:rsidP="00C87667">
            <w:pPr>
              <w:jc w:val="center"/>
              <w:rPr>
                <w:rFonts w:cs="Arial"/>
                <w:b/>
                <w:bCs/>
                <w:szCs w:val="22"/>
              </w:rPr>
            </w:pPr>
            <w:r w:rsidRPr="000D0DA9">
              <w:rPr>
                <w:rFonts w:cs="Arial"/>
                <w:b/>
                <w:bCs/>
                <w:szCs w:val="22"/>
              </w:rPr>
              <w:t>Parataxe</w:t>
            </w:r>
          </w:p>
          <w:p w14:paraId="0B0D8680" w14:textId="77777777" w:rsidR="00C87667" w:rsidRPr="000D0DA9" w:rsidRDefault="00C87667" w:rsidP="00C87667">
            <w:pPr>
              <w:jc w:val="center"/>
              <w:rPr>
                <w:rFonts w:cs="Arial"/>
                <w:b/>
                <w:bCs/>
                <w:szCs w:val="22"/>
              </w:rPr>
            </w:pPr>
          </w:p>
          <w:p w14:paraId="20ED929A" w14:textId="77777777" w:rsidR="00C87667" w:rsidRPr="000D0DA9" w:rsidRDefault="00C87667" w:rsidP="00C87667">
            <w:pPr>
              <w:jc w:val="center"/>
              <w:rPr>
                <w:rFonts w:cs="Arial"/>
                <w:b/>
                <w:bCs/>
                <w:szCs w:val="22"/>
              </w:rPr>
            </w:pPr>
          </w:p>
          <w:p w14:paraId="551DD6F7" w14:textId="77777777" w:rsidR="00C87667" w:rsidRPr="000D0DA9" w:rsidRDefault="00C87667" w:rsidP="00C87667">
            <w:pPr>
              <w:jc w:val="center"/>
              <w:rPr>
                <w:rFonts w:cs="Arial"/>
                <w:b/>
                <w:bCs/>
                <w:szCs w:val="22"/>
              </w:rPr>
            </w:pPr>
          </w:p>
          <w:p w14:paraId="74CCA455" w14:textId="77777777" w:rsidR="00C87667" w:rsidRPr="000D0DA9" w:rsidRDefault="00C87667" w:rsidP="00C87667">
            <w:pPr>
              <w:jc w:val="center"/>
              <w:rPr>
                <w:rFonts w:cs="Arial"/>
                <w:b/>
                <w:bCs/>
                <w:szCs w:val="22"/>
              </w:rPr>
            </w:pPr>
          </w:p>
          <w:p w14:paraId="69C95294" w14:textId="77777777" w:rsidR="00C87667" w:rsidRPr="000D0DA9" w:rsidRDefault="00C87667" w:rsidP="00C87667">
            <w:pPr>
              <w:jc w:val="center"/>
              <w:rPr>
                <w:rFonts w:cs="Arial"/>
                <w:b/>
                <w:bCs/>
                <w:szCs w:val="22"/>
              </w:rPr>
            </w:pPr>
          </w:p>
          <w:p w14:paraId="6B71E1C9" w14:textId="77777777" w:rsidR="00C87667" w:rsidRPr="000D0DA9" w:rsidRDefault="00C87667" w:rsidP="00C87667">
            <w:pPr>
              <w:jc w:val="center"/>
              <w:rPr>
                <w:rFonts w:cs="Arial"/>
                <w:b/>
                <w:bCs/>
                <w:szCs w:val="22"/>
              </w:rPr>
            </w:pPr>
          </w:p>
          <w:p w14:paraId="0AEFDD0D" w14:textId="77777777" w:rsidR="00C87667" w:rsidRPr="000D0DA9" w:rsidRDefault="00C87667" w:rsidP="00C87667">
            <w:pPr>
              <w:jc w:val="center"/>
              <w:rPr>
                <w:rFonts w:cs="Arial"/>
                <w:b/>
                <w:bCs/>
                <w:szCs w:val="22"/>
              </w:rPr>
            </w:pPr>
          </w:p>
          <w:p w14:paraId="2EFFE71C" w14:textId="77777777" w:rsidR="00C87667" w:rsidRPr="000D0DA9" w:rsidRDefault="00C87667" w:rsidP="00C87667">
            <w:pPr>
              <w:rPr>
                <w:rFonts w:cs="Arial"/>
                <w:b/>
                <w:bCs/>
                <w:szCs w:val="22"/>
              </w:rPr>
            </w:pPr>
          </w:p>
          <w:p w14:paraId="2A51D72B" w14:textId="77777777" w:rsidR="00C87667" w:rsidRPr="000D0DA9" w:rsidRDefault="00C87667" w:rsidP="00C87667">
            <w:pPr>
              <w:jc w:val="center"/>
              <w:rPr>
                <w:rFonts w:cs="Arial"/>
                <w:b/>
                <w:bCs/>
                <w:szCs w:val="22"/>
              </w:rPr>
            </w:pPr>
            <w:r w:rsidRPr="000D0DA9">
              <w:rPr>
                <w:rFonts w:cs="Arial"/>
                <w:b/>
                <w:bCs/>
                <w:szCs w:val="22"/>
              </w:rPr>
              <w:t>Hypotaxe</w:t>
            </w:r>
          </w:p>
          <w:p w14:paraId="20B856BA" w14:textId="77777777" w:rsidR="00C87667" w:rsidRPr="000D0DA9" w:rsidRDefault="00C87667" w:rsidP="00C87667">
            <w:pPr>
              <w:jc w:val="center"/>
              <w:rPr>
                <w:rFonts w:cs="Arial"/>
                <w:b/>
                <w:bCs/>
                <w:szCs w:val="22"/>
              </w:rPr>
            </w:pPr>
          </w:p>
          <w:p w14:paraId="5AE3E9B2" w14:textId="77777777" w:rsidR="00C87667" w:rsidRPr="000D0DA9" w:rsidRDefault="00C87667" w:rsidP="00C87667">
            <w:pPr>
              <w:jc w:val="center"/>
              <w:rPr>
                <w:rFonts w:cs="Arial"/>
                <w:b/>
                <w:bCs/>
                <w:szCs w:val="22"/>
              </w:rPr>
            </w:pPr>
          </w:p>
          <w:p w14:paraId="7489407B" w14:textId="77777777" w:rsidR="00C87667" w:rsidRPr="000D0DA9" w:rsidRDefault="00C87667" w:rsidP="00C87667">
            <w:pPr>
              <w:jc w:val="center"/>
              <w:rPr>
                <w:rFonts w:cs="Arial"/>
                <w:b/>
                <w:bCs/>
                <w:szCs w:val="22"/>
              </w:rPr>
            </w:pPr>
          </w:p>
          <w:p w14:paraId="507BA153" w14:textId="77777777" w:rsidR="00C87667" w:rsidRPr="000D0DA9" w:rsidRDefault="00C87667" w:rsidP="00C87667">
            <w:pPr>
              <w:jc w:val="center"/>
              <w:rPr>
                <w:rFonts w:cs="Arial"/>
                <w:b/>
                <w:bCs/>
                <w:szCs w:val="22"/>
              </w:rPr>
            </w:pPr>
          </w:p>
          <w:p w14:paraId="31E8C3B2" w14:textId="77777777" w:rsidR="00C87667" w:rsidRPr="000D0DA9" w:rsidRDefault="00C87667" w:rsidP="00C87667">
            <w:pPr>
              <w:jc w:val="center"/>
              <w:rPr>
                <w:rFonts w:cs="Arial"/>
                <w:b/>
                <w:bCs/>
                <w:szCs w:val="22"/>
              </w:rPr>
            </w:pPr>
          </w:p>
          <w:p w14:paraId="49A855A3" w14:textId="77777777" w:rsidR="00C87667" w:rsidRPr="000D0DA9" w:rsidRDefault="00C87667" w:rsidP="00C87667">
            <w:pPr>
              <w:jc w:val="center"/>
              <w:rPr>
                <w:rFonts w:cs="Arial"/>
                <w:b/>
                <w:bCs/>
                <w:szCs w:val="22"/>
              </w:rPr>
            </w:pPr>
          </w:p>
          <w:p w14:paraId="59EA1D1D" w14:textId="77777777" w:rsidR="00C87667" w:rsidRPr="000D0DA9" w:rsidRDefault="00C87667" w:rsidP="00C87667">
            <w:pPr>
              <w:jc w:val="center"/>
              <w:rPr>
                <w:rFonts w:cs="Arial"/>
                <w:b/>
                <w:bCs/>
                <w:szCs w:val="22"/>
              </w:rPr>
            </w:pPr>
          </w:p>
          <w:p w14:paraId="056BC5A5" w14:textId="77777777" w:rsidR="00C87667" w:rsidRPr="000D0DA9" w:rsidRDefault="00C87667" w:rsidP="00C87667">
            <w:pPr>
              <w:jc w:val="center"/>
              <w:rPr>
                <w:rFonts w:cs="Arial"/>
                <w:b/>
                <w:bCs/>
                <w:szCs w:val="22"/>
              </w:rPr>
            </w:pPr>
          </w:p>
          <w:p w14:paraId="1289F1D5" w14:textId="77777777" w:rsidR="00C87667" w:rsidRPr="000D0DA9" w:rsidRDefault="00C87667" w:rsidP="00C87667">
            <w:pPr>
              <w:jc w:val="center"/>
              <w:rPr>
                <w:rFonts w:cs="Arial"/>
                <w:b/>
                <w:bCs/>
                <w:szCs w:val="22"/>
              </w:rPr>
            </w:pPr>
          </w:p>
          <w:p w14:paraId="510F3645" w14:textId="77777777" w:rsidR="00C87667" w:rsidRPr="000D0DA9" w:rsidRDefault="00C87667" w:rsidP="00C87667">
            <w:pPr>
              <w:rPr>
                <w:rFonts w:cs="Arial"/>
                <w:b/>
                <w:bCs/>
                <w:szCs w:val="22"/>
              </w:rPr>
            </w:pPr>
          </w:p>
          <w:p w14:paraId="4FA1D041" w14:textId="77777777" w:rsidR="00C87667" w:rsidRPr="000D0DA9" w:rsidRDefault="00C87667" w:rsidP="00C87667">
            <w:pPr>
              <w:rPr>
                <w:rFonts w:cs="Arial"/>
                <w:b/>
                <w:bCs/>
                <w:szCs w:val="22"/>
              </w:rPr>
            </w:pPr>
          </w:p>
          <w:p w14:paraId="0DBF29A1" w14:textId="77777777" w:rsidR="00C87667" w:rsidRPr="000D0DA9" w:rsidRDefault="00C87667" w:rsidP="00C87667">
            <w:pPr>
              <w:rPr>
                <w:rFonts w:cs="Arial"/>
                <w:b/>
                <w:bCs/>
                <w:szCs w:val="22"/>
              </w:rPr>
            </w:pPr>
          </w:p>
          <w:p w14:paraId="79ACBB0F" w14:textId="77777777" w:rsidR="00C87667" w:rsidRPr="000D0DA9" w:rsidRDefault="00C87667" w:rsidP="00C87667">
            <w:pPr>
              <w:rPr>
                <w:rFonts w:cs="Arial"/>
                <w:b/>
                <w:bCs/>
                <w:szCs w:val="22"/>
              </w:rPr>
            </w:pPr>
          </w:p>
          <w:p w14:paraId="729129C7" w14:textId="77777777" w:rsidR="00C87667" w:rsidRPr="000D0DA9" w:rsidRDefault="00C87667" w:rsidP="00C87667">
            <w:pPr>
              <w:rPr>
                <w:rFonts w:cs="Arial"/>
                <w:b/>
                <w:bCs/>
                <w:szCs w:val="22"/>
              </w:rPr>
            </w:pPr>
          </w:p>
          <w:p w14:paraId="45FCB6E5" w14:textId="77777777" w:rsidR="00C87667" w:rsidRPr="000D0DA9" w:rsidRDefault="00C87667" w:rsidP="00C87667">
            <w:pPr>
              <w:jc w:val="center"/>
              <w:rPr>
                <w:rFonts w:cs="Arial"/>
                <w:b/>
                <w:bCs/>
                <w:szCs w:val="22"/>
              </w:rPr>
            </w:pPr>
            <w:r w:rsidRPr="000D0DA9">
              <w:rPr>
                <w:rFonts w:cs="Arial"/>
                <w:b/>
                <w:bCs/>
                <w:szCs w:val="22"/>
              </w:rPr>
              <w:t>Parallelismus</w:t>
            </w:r>
          </w:p>
        </w:tc>
        <w:tc>
          <w:tcPr>
            <w:tcW w:w="2381" w:type="dxa"/>
          </w:tcPr>
          <w:p w14:paraId="0B0155EC" w14:textId="77777777" w:rsidR="00C87667" w:rsidRPr="000D0DA9" w:rsidRDefault="00C87667" w:rsidP="00C87667">
            <w:pPr>
              <w:jc w:val="center"/>
              <w:rPr>
                <w:rFonts w:cs="Arial"/>
                <w:szCs w:val="22"/>
              </w:rPr>
            </w:pPr>
          </w:p>
          <w:p w14:paraId="4D49F355" w14:textId="77777777" w:rsidR="00C87667" w:rsidRPr="000D0DA9" w:rsidRDefault="00C87667" w:rsidP="00C87667">
            <w:pPr>
              <w:jc w:val="center"/>
              <w:rPr>
                <w:rFonts w:cs="Arial"/>
                <w:szCs w:val="22"/>
              </w:rPr>
            </w:pPr>
            <w:r w:rsidRPr="000D0DA9">
              <w:rPr>
                <w:rFonts w:cs="Arial"/>
                <w:szCs w:val="22"/>
              </w:rPr>
              <w:t>Umstellung der gewöhnlichen Wortreihenfolge</w:t>
            </w:r>
          </w:p>
          <w:p w14:paraId="2908F15A" w14:textId="77777777" w:rsidR="00C87667" w:rsidRPr="000D0DA9" w:rsidRDefault="00C87667" w:rsidP="00C87667">
            <w:pPr>
              <w:jc w:val="center"/>
              <w:rPr>
                <w:rFonts w:cs="Arial"/>
                <w:i/>
                <w:szCs w:val="22"/>
              </w:rPr>
            </w:pPr>
            <w:r w:rsidRPr="000D0DA9">
              <w:rPr>
                <w:rFonts w:cs="Arial"/>
                <w:b/>
                <w:bCs/>
                <w:i/>
                <w:szCs w:val="22"/>
                <w:u w:val="single"/>
              </w:rPr>
              <w:t>Schwer ist mir</w:t>
            </w:r>
            <w:r w:rsidRPr="000D0DA9">
              <w:rPr>
                <w:rFonts w:cs="Arial"/>
                <w:i/>
                <w:szCs w:val="22"/>
              </w:rPr>
              <w:t xml:space="preserve"> zumute.</w:t>
            </w:r>
          </w:p>
          <w:p w14:paraId="571FCBA2" w14:textId="77777777" w:rsidR="00C87667" w:rsidRPr="000D0DA9" w:rsidRDefault="00C87667" w:rsidP="00C87667">
            <w:pPr>
              <w:rPr>
                <w:rFonts w:cs="Arial"/>
                <w:i/>
                <w:szCs w:val="22"/>
              </w:rPr>
            </w:pPr>
          </w:p>
          <w:p w14:paraId="79D3D9B1" w14:textId="77777777" w:rsidR="00C87667" w:rsidRPr="000D0DA9" w:rsidRDefault="00C87667" w:rsidP="00C87667">
            <w:pPr>
              <w:jc w:val="center"/>
              <w:rPr>
                <w:rFonts w:cs="Arial"/>
                <w:szCs w:val="22"/>
              </w:rPr>
            </w:pPr>
            <w:r w:rsidRPr="000D0DA9">
              <w:rPr>
                <w:rFonts w:cs="Arial"/>
                <w:szCs w:val="22"/>
              </w:rPr>
              <w:t>Auslassung von Wörtern im Satz.</w:t>
            </w:r>
          </w:p>
          <w:p w14:paraId="4F536551" w14:textId="77777777" w:rsidR="00C87667" w:rsidRPr="000D0DA9" w:rsidRDefault="00C87667" w:rsidP="00C87667">
            <w:pPr>
              <w:jc w:val="center"/>
              <w:rPr>
                <w:rFonts w:cs="Arial"/>
                <w:i/>
                <w:szCs w:val="22"/>
              </w:rPr>
            </w:pPr>
            <w:r w:rsidRPr="000D0DA9">
              <w:rPr>
                <w:rFonts w:cs="Arial"/>
                <w:b/>
                <w:bCs/>
                <w:i/>
                <w:szCs w:val="22"/>
                <w:u w:val="single"/>
              </w:rPr>
              <w:t>Läuft bei mir</w:t>
            </w:r>
            <w:r w:rsidRPr="000D0DA9">
              <w:rPr>
                <w:rFonts w:cs="Arial"/>
                <w:i/>
                <w:szCs w:val="22"/>
              </w:rPr>
              <w:t>.</w:t>
            </w:r>
          </w:p>
          <w:p w14:paraId="4D62C4BE" w14:textId="77777777" w:rsidR="00C87667" w:rsidRPr="000D0DA9" w:rsidRDefault="00C87667" w:rsidP="00C87667">
            <w:pPr>
              <w:jc w:val="center"/>
              <w:rPr>
                <w:rFonts w:cs="Arial"/>
                <w:i/>
                <w:szCs w:val="22"/>
              </w:rPr>
            </w:pPr>
          </w:p>
          <w:p w14:paraId="61229193" w14:textId="77777777" w:rsidR="00C87667" w:rsidRPr="000D0DA9" w:rsidRDefault="00C87667" w:rsidP="00C87667">
            <w:pPr>
              <w:jc w:val="center"/>
              <w:rPr>
                <w:rFonts w:cs="Arial"/>
                <w:szCs w:val="22"/>
              </w:rPr>
            </w:pPr>
            <w:r w:rsidRPr="000D0DA9">
              <w:rPr>
                <w:rFonts w:cs="Arial"/>
                <w:szCs w:val="22"/>
              </w:rPr>
              <w:t>Häufung von Hauptsätzen</w:t>
            </w:r>
          </w:p>
          <w:p w14:paraId="0637AB78" w14:textId="77777777" w:rsidR="00C87667" w:rsidRPr="000D0DA9" w:rsidRDefault="00C87667" w:rsidP="00C87667">
            <w:pPr>
              <w:jc w:val="center"/>
              <w:rPr>
                <w:rFonts w:cs="Arial"/>
                <w:i/>
                <w:szCs w:val="22"/>
              </w:rPr>
            </w:pPr>
            <w:r w:rsidRPr="000D0DA9">
              <w:rPr>
                <w:rFonts w:cs="Arial"/>
                <w:i/>
                <w:szCs w:val="22"/>
              </w:rPr>
              <w:t>Er machte sich etwas zu essen. Er wartete auf das Geräusch der Mikrowelle. Mit großem Appetit aß er an seinem runden Holztisch.</w:t>
            </w:r>
          </w:p>
          <w:p w14:paraId="20B9BFC3" w14:textId="77777777" w:rsidR="00C87667" w:rsidRPr="000D0DA9" w:rsidRDefault="00C87667" w:rsidP="00C87667">
            <w:pPr>
              <w:jc w:val="center"/>
              <w:rPr>
                <w:rFonts w:cs="Arial"/>
                <w:szCs w:val="22"/>
              </w:rPr>
            </w:pPr>
          </w:p>
          <w:p w14:paraId="10FE52EA" w14:textId="77777777" w:rsidR="00C87667" w:rsidRPr="000D0DA9" w:rsidRDefault="00C87667" w:rsidP="00C87667">
            <w:pPr>
              <w:jc w:val="center"/>
              <w:rPr>
                <w:rFonts w:cs="Arial"/>
                <w:szCs w:val="22"/>
              </w:rPr>
            </w:pPr>
            <w:r w:rsidRPr="000D0DA9">
              <w:rPr>
                <w:rFonts w:cs="Arial"/>
                <w:szCs w:val="22"/>
              </w:rPr>
              <w:t xml:space="preserve">Umfangreiche Verbindung von Haupt- und </w:t>
            </w:r>
            <w:r w:rsidRPr="000D0DA9">
              <w:rPr>
                <w:rFonts w:cs="Arial"/>
                <w:szCs w:val="22"/>
              </w:rPr>
              <w:lastRenderedPageBreak/>
              <w:t>Nebensätzen</w:t>
            </w:r>
          </w:p>
          <w:p w14:paraId="07BFA1E5" w14:textId="77777777" w:rsidR="00C87667" w:rsidRPr="000D0DA9" w:rsidRDefault="00C87667" w:rsidP="00C87667">
            <w:pPr>
              <w:jc w:val="center"/>
              <w:rPr>
                <w:rFonts w:cs="Arial"/>
                <w:i/>
                <w:szCs w:val="22"/>
              </w:rPr>
            </w:pPr>
            <w:r w:rsidRPr="000D0DA9">
              <w:rPr>
                <w:rFonts w:cs="Arial"/>
                <w:i/>
                <w:szCs w:val="22"/>
              </w:rPr>
              <w:t xml:space="preserve">Obwohl er den Wert der Uhr nicht kannte, da er kein wirklicher Kenner von Zeitmessinstrumenten war, freute er sich darauf, sie dem Bruder zu zeigen, welcher ihn am Nachmittag besuchen wollte. </w:t>
            </w:r>
          </w:p>
          <w:p w14:paraId="5DB27B39" w14:textId="77777777" w:rsidR="00C87667" w:rsidRPr="000D0DA9" w:rsidRDefault="00C87667" w:rsidP="00C87667">
            <w:pPr>
              <w:jc w:val="center"/>
              <w:rPr>
                <w:rFonts w:cs="Arial"/>
                <w:szCs w:val="22"/>
              </w:rPr>
            </w:pPr>
          </w:p>
          <w:p w14:paraId="232E19EB" w14:textId="77777777" w:rsidR="00C87667" w:rsidRPr="000D0DA9" w:rsidRDefault="00C87667" w:rsidP="00C87667">
            <w:pPr>
              <w:jc w:val="center"/>
              <w:rPr>
                <w:rFonts w:cs="Arial"/>
                <w:szCs w:val="22"/>
              </w:rPr>
            </w:pPr>
            <w:r w:rsidRPr="000D0DA9">
              <w:rPr>
                <w:rFonts w:cs="Arial"/>
                <w:szCs w:val="22"/>
              </w:rPr>
              <w:t>Syntaktisch parallele Strukturierung aufeinander folgender Sätze</w:t>
            </w:r>
          </w:p>
          <w:p w14:paraId="3AA5088A" w14:textId="77777777" w:rsidR="00C87667" w:rsidRPr="000D0DA9" w:rsidRDefault="00C87667" w:rsidP="00C87667">
            <w:pPr>
              <w:jc w:val="center"/>
              <w:rPr>
                <w:rFonts w:cs="Arial"/>
                <w:i/>
                <w:szCs w:val="22"/>
              </w:rPr>
            </w:pPr>
            <w:r w:rsidRPr="000D0DA9">
              <w:rPr>
                <w:rFonts w:cs="Arial"/>
                <w:b/>
                <w:bCs/>
                <w:i/>
                <w:szCs w:val="22"/>
                <w:u w:val="single"/>
              </w:rPr>
              <w:t>Er lief</w:t>
            </w:r>
            <w:r w:rsidRPr="000D0DA9">
              <w:rPr>
                <w:rFonts w:cs="Arial"/>
                <w:i/>
                <w:szCs w:val="22"/>
              </w:rPr>
              <w:t xml:space="preserve"> weg. </w:t>
            </w:r>
            <w:r w:rsidRPr="000D0DA9">
              <w:rPr>
                <w:rFonts w:cs="Arial"/>
                <w:b/>
                <w:bCs/>
                <w:i/>
                <w:szCs w:val="22"/>
                <w:u w:val="single"/>
              </w:rPr>
              <w:t>Er drehte</w:t>
            </w:r>
            <w:r w:rsidRPr="000D0DA9">
              <w:rPr>
                <w:rFonts w:cs="Arial"/>
                <w:i/>
                <w:szCs w:val="22"/>
              </w:rPr>
              <w:t xml:space="preserve"> sich um. </w:t>
            </w:r>
            <w:r w:rsidRPr="000D0DA9">
              <w:rPr>
                <w:rFonts w:cs="Arial"/>
                <w:b/>
                <w:bCs/>
                <w:i/>
                <w:szCs w:val="22"/>
                <w:u w:val="single"/>
              </w:rPr>
              <w:t>Er sah</w:t>
            </w:r>
            <w:r w:rsidRPr="000D0DA9">
              <w:rPr>
                <w:rFonts w:cs="Arial"/>
                <w:i/>
                <w:szCs w:val="22"/>
              </w:rPr>
              <w:t xml:space="preserve"> keine Verfolger. </w:t>
            </w:r>
          </w:p>
        </w:tc>
        <w:tc>
          <w:tcPr>
            <w:tcW w:w="1671" w:type="dxa"/>
          </w:tcPr>
          <w:p w14:paraId="68456A80" w14:textId="77777777" w:rsidR="00C87667" w:rsidRPr="000D0DA9" w:rsidRDefault="00C87667" w:rsidP="00C87667">
            <w:pPr>
              <w:jc w:val="center"/>
              <w:rPr>
                <w:rFonts w:cs="Arial"/>
                <w:b/>
                <w:bCs/>
                <w:szCs w:val="22"/>
              </w:rPr>
            </w:pPr>
          </w:p>
          <w:p w14:paraId="4A139E92" w14:textId="77777777" w:rsidR="00C87667" w:rsidRPr="000D0DA9" w:rsidRDefault="00C87667" w:rsidP="00C87667">
            <w:pPr>
              <w:jc w:val="center"/>
              <w:rPr>
                <w:rFonts w:cs="Arial"/>
                <w:b/>
                <w:bCs/>
                <w:szCs w:val="22"/>
              </w:rPr>
            </w:pPr>
            <w:r w:rsidRPr="000D0DA9">
              <w:rPr>
                <w:rFonts w:cs="Arial"/>
                <w:b/>
                <w:bCs/>
                <w:szCs w:val="22"/>
              </w:rPr>
              <w:t>Assonanz</w:t>
            </w:r>
          </w:p>
          <w:p w14:paraId="6DB71A5B" w14:textId="77777777" w:rsidR="00C87667" w:rsidRPr="000D0DA9" w:rsidRDefault="00C87667" w:rsidP="00C87667">
            <w:pPr>
              <w:jc w:val="center"/>
              <w:rPr>
                <w:rFonts w:cs="Arial"/>
                <w:b/>
                <w:bCs/>
                <w:szCs w:val="22"/>
              </w:rPr>
            </w:pPr>
          </w:p>
          <w:p w14:paraId="247B14AA" w14:textId="77777777" w:rsidR="00C87667" w:rsidRPr="000D0DA9" w:rsidRDefault="00C87667" w:rsidP="00C87667">
            <w:pPr>
              <w:jc w:val="center"/>
              <w:rPr>
                <w:rFonts w:cs="Arial"/>
                <w:b/>
                <w:bCs/>
                <w:szCs w:val="22"/>
              </w:rPr>
            </w:pPr>
          </w:p>
          <w:p w14:paraId="20D47E20" w14:textId="77777777" w:rsidR="00C87667" w:rsidRPr="000D0DA9" w:rsidRDefault="00C87667" w:rsidP="00C87667">
            <w:pPr>
              <w:jc w:val="center"/>
              <w:rPr>
                <w:rFonts w:cs="Arial"/>
                <w:b/>
                <w:bCs/>
                <w:szCs w:val="22"/>
              </w:rPr>
            </w:pPr>
          </w:p>
          <w:p w14:paraId="12F7463A" w14:textId="77777777" w:rsidR="00C87667" w:rsidRPr="000D0DA9" w:rsidRDefault="00C87667" w:rsidP="00C87667">
            <w:pPr>
              <w:jc w:val="center"/>
              <w:rPr>
                <w:rFonts w:cs="Arial"/>
                <w:b/>
                <w:bCs/>
                <w:szCs w:val="22"/>
              </w:rPr>
            </w:pPr>
          </w:p>
          <w:p w14:paraId="334DE62E" w14:textId="77777777" w:rsidR="00C87667" w:rsidRPr="000D0DA9" w:rsidRDefault="00C87667" w:rsidP="00C87667">
            <w:pPr>
              <w:jc w:val="center"/>
              <w:rPr>
                <w:rFonts w:cs="Arial"/>
                <w:b/>
                <w:bCs/>
                <w:szCs w:val="22"/>
              </w:rPr>
            </w:pPr>
          </w:p>
          <w:p w14:paraId="4E8434A6" w14:textId="77777777" w:rsidR="00C87667" w:rsidRPr="000D0DA9" w:rsidRDefault="00C87667" w:rsidP="00C87667">
            <w:pPr>
              <w:rPr>
                <w:rFonts w:cs="Arial"/>
                <w:b/>
                <w:bCs/>
                <w:szCs w:val="22"/>
              </w:rPr>
            </w:pPr>
          </w:p>
          <w:p w14:paraId="40E49826" w14:textId="77777777" w:rsidR="00C87667" w:rsidRPr="000D0DA9" w:rsidRDefault="00C87667" w:rsidP="00C87667">
            <w:pPr>
              <w:jc w:val="center"/>
              <w:rPr>
                <w:rFonts w:cs="Arial"/>
                <w:b/>
                <w:bCs/>
                <w:szCs w:val="22"/>
              </w:rPr>
            </w:pPr>
          </w:p>
          <w:p w14:paraId="1CADCD76" w14:textId="77777777" w:rsidR="00C87667" w:rsidRPr="000D0DA9" w:rsidRDefault="00C87667" w:rsidP="00C87667">
            <w:pPr>
              <w:jc w:val="center"/>
              <w:rPr>
                <w:rFonts w:cs="Arial"/>
                <w:b/>
                <w:bCs/>
                <w:szCs w:val="22"/>
              </w:rPr>
            </w:pPr>
            <w:r w:rsidRPr="000D0DA9">
              <w:rPr>
                <w:rFonts w:cs="Arial"/>
                <w:b/>
                <w:bCs/>
                <w:szCs w:val="22"/>
              </w:rPr>
              <w:t>Alliteration</w:t>
            </w:r>
          </w:p>
          <w:p w14:paraId="52AFF1AC" w14:textId="77777777" w:rsidR="00C87667" w:rsidRPr="000D0DA9" w:rsidRDefault="00C87667" w:rsidP="00C87667">
            <w:pPr>
              <w:jc w:val="center"/>
              <w:rPr>
                <w:rFonts w:cs="Arial"/>
                <w:b/>
                <w:bCs/>
                <w:szCs w:val="22"/>
              </w:rPr>
            </w:pPr>
          </w:p>
          <w:p w14:paraId="42D72A1A" w14:textId="77777777" w:rsidR="00C87667" w:rsidRPr="000D0DA9" w:rsidRDefault="00C87667" w:rsidP="00C87667">
            <w:pPr>
              <w:jc w:val="center"/>
              <w:rPr>
                <w:rFonts w:cs="Arial"/>
                <w:b/>
                <w:bCs/>
                <w:szCs w:val="22"/>
              </w:rPr>
            </w:pPr>
          </w:p>
          <w:p w14:paraId="53770062" w14:textId="77777777" w:rsidR="00C87667" w:rsidRPr="000D0DA9" w:rsidRDefault="00C87667" w:rsidP="00C87667">
            <w:pPr>
              <w:jc w:val="center"/>
              <w:rPr>
                <w:rFonts w:cs="Arial"/>
                <w:b/>
                <w:bCs/>
                <w:szCs w:val="22"/>
              </w:rPr>
            </w:pPr>
          </w:p>
          <w:p w14:paraId="1756A0BF" w14:textId="77777777" w:rsidR="00C87667" w:rsidRPr="000D0DA9" w:rsidRDefault="00C87667" w:rsidP="00C87667">
            <w:pPr>
              <w:jc w:val="center"/>
              <w:rPr>
                <w:rFonts w:cs="Arial"/>
                <w:b/>
                <w:bCs/>
                <w:szCs w:val="22"/>
              </w:rPr>
            </w:pPr>
          </w:p>
          <w:p w14:paraId="71617D80" w14:textId="77777777" w:rsidR="00C87667" w:rsidRPr="000D0DA9" w:rsidRDefault="00C87667" w:rsidP="00C87667">
            <w:pPr>
              <w:jc w:val="center"/>
              <w:rPr>
                <w:rFonts w:cs="Arial"/>
                <w:b/>
                <w:bCs/>
                <w:szCs w:val="22"/>
              </w:rPr>
            </w:pPr>
          </w:p>
          <w:p w14:paraId="44188798" w14:textId="77777777" w:rsidR="00C87667" w:rsidRPr="000D0DA9" w:rsidRDefault="00C87667" w:rsidP="00C87667">
            <w:pPr>
              <w:jc w:val="center"/>
              <w:rPr>
                <w:rFonts w:cs="Arial"/>
                <w:b/>
                <w:bCs/>
                <w:szCs w:val="22"/>
              </w:rPr>
            </w:pPr>
          </w:p>
          <w:p w14:paraId="7C16A1DD" w14:textId="77777777" w:rsidR="00C87667" w:rsidRPr="000D0DA9" w:rsidRDefault="00C87667" w:rsidP="00C87667">
            <w:pPr>
              <w:jc w:val="center"/>
              <w:rPr>
                <w:rFonts w:cs="Arial"/>
                <w:b/>
                <w:bCs/>
                <w:szCs w:val="22"/>
              </w:rPr>
            </w:pPr>
          </w:p>
          <w:p w14:paraId="0B4C9EB7" w14:textId="77777777" w:rsidR="00C87667" w:rsidRPr="000D0DA9" w:rsidRDefault="00C87667" w:rsidP="00C87667">
            <w:pPr>
              <w:rPr>
                <w:rFonts w:cs="Arial"/>
                <w:b/>
                <w:bCs/>
                <w:szCs w:val="22"/>
              </w:rPr>
            </w:pPr>
          </w:p>
          <w:p w14:paraId="157176AC" w14:textId="77777777" w:rsidR="00C87667" w:rsidRPr="000D0DA9" w:rsidRDefault="00C87667" w:rsidP="00C87667">
            <w:pPr>
              <w:rPr>
                <w:rFonts w:cs="Arial"/>
                <w:b/>
                <w:bCs/>
                <w:szCs w:val="22"/>
              </w:rPr>
            </w:pPr>
          </w:p>
          <w:p w14:paraId="3CE2740F" w14:textId="77777777" w:rsidR="00C87667" w:rsidRPr="000D0DA9" w:rsidRDefault="00C87667" w:rsidP="00C87667">
            <w:pPr>
              <w:jc w:val="center"/>
              <w:rPr>
                <w:rFonts w:cs="Arial"/>
                <w:b/>
                <w:bCs/>
                <w:szCs w:val="22"/>
              </w:rPr>
            </w:pPr>
            <w:r w:rsidRPr="000D0DA9">
              <w:rPr>
                <w:rFonts w:cs="Arial"/>
                <w:b/>
                <w:bCs/>
                <w:szCs w:val="22"/>
              </w:rPr>
              <w:t>Akkumulation</w:t>
            </w:r>
          </w:p>
          <w:p w14:paraId="568B398A" w14:textId="77777777" w:rsidR="00C87667" w:rsidRPr="000D0DA9" w:rsidRDefault="00C87667" w:rsidP="00C87667">
            <w:pPr>
              <w:jc w:val="center"/>
              <w:rPr>
                <w:rFonts w:cs="Arial"/>
                <w:b/>
                <w:bCs/>
                <w:szCs w:val="22"/>
              </w:rPr>
            </w:pPr>
          </w:p>
          <w:p w14:paraId="362B5806" w14:textId="77777777" w:rsidR="00C87667" w:rsidRPr="000D0DA9" w:rsidRDefault="00C87667" w:rsidP="00C87667">
            <w:pPr>
              <w:jc w:val="center"/>
              <w:rPr>
                <w:rFonts w:cs="Arial"/>
                <w:b/>
                <w:bCs/>
                <w:szCs w:val="22"/>
              </w:rPr>
            </w:pPr>
          </w:p>
          <w:p w14:paraId="37DC9F71" w14:textId="77777777" w:rsidR="00C87667" w:rsidRPr="000D0DA9" w:rsidRDefault="00C87667" w:rsidP="00C87667">
            <w:pPr>
              <w:jc w:val="center"/>
              <w:rPr>
                <w:rFonts w:cs="Arial"/>
                <w:b/>
                <w:bCs/>
                <w:szCs w:val="22"/>
              </w:rPr>
            </w:pPr>
          </w:p>
          <w:p w14:paraId="25DD93E9" w14:textId="77777777" w:rsidR="00C87667" w:rsidRPr="000D0DA9" w:rsidRDefault="00C87667" w:rsidP="00C87667">
            <w:pPr>
              <w:jc w:val="center"/>
              <w:rPr>
                <w:rFonts w:cs="Arial"/>
                <w:b/>
                <w:bCs/>
                <w:szCs w:val="22"/>
              </w:rPr>
            </w:pPr>
          </w:p>
          <w:p w14:paraId="40800DAA" w14:textId="77777777" w:rsidR="00C87667" w:rsidRPr="000D0DA9" w:rsidRDefault="00C87667" w:rsidP="00C87667">
            <w:pPr>
              <w:jc w:val="center"/>
              <w:rPr>
                <w:rFonts w:cs="Arial"/>
                <w:b/>
                <w:bCs/>
                <w:szCs w:val="22"/>
              </w:rPr>
            </w:pPr>
          </w:p>
          <w:p w14:paraId="0B98F932" w14:textId="77777777" w:rsidR="00C87667" w:rsidRPr="000D0DA9" w:rsidRDefault="00C87667" w:rsidP="00C87667">
            <w:pPr>
              <w:jc w:val="center"/>
              <w:rPr>
                <w:rFonts w:cs="Arial"/>
                <w:b/>
                <w:bCs/>
                <w:szCs w:val="22"/>
              </w:rPr>
            </w:pPr>
          </w:p>
          <w:p w14:paraId="069C9CC1" w14:textId="77777777" w:rsidR="00C87667" w:rsidRPr="000D0DA9" w:rsidRDefault="00C87667" w:rsidP="00C87667">
            <w:pPr>
              <w:rPr>
                <w:rFonts w:cs="Arial"/>
                <w:b/>
                <w:bCs/>
                <w:szCs w:val="22"/>
              </w:rPr>
            </w:pPr>
          </w:p>
          <w:p w14:paraId="41364452" w14:textId="77777777" w:rsidR="00C87667" w:rsidRPr="000D0DA9" w:rsidRDefault="00C87667" w:rsidP="00C87667">
            <w:pPr>
              <w:rPr>
                <w:rFonts w:cs="Arial"/>
                <w:b/>
                <w:bCs/>
                <w:szCs w:val="22"/>
              </w:rPr>
            </w:pPr>
          </w:p>
          <w:p w14:paraId="59E7DE12" w14:textId="77777777" w:rsidR="00C87667" w:rsidRPr="000D0DA9" w:rsidRDefault="00C87667" w:rsidP="00C87667">
            <w:pPr>
              <w:jc w:val="center"/>
              <w:rPr>
                <w:rFonts w:cs="Arial"/>
                <w:b/>
                <w:bCs/>
                <w:szCs w:val="22"/>
              </w:rPr>
            </w:pPr>
            <w:r w:rsidRPr="000D0DA9">
              <w:rPr>
                <w:rFonts w:cs="Arial"/>
                <w:b/>
                <w:bCs/>
                <w:szCs w:val="22"/>
              </w:rPr>
              <w:t>Emphase</w:t>
            </w:r>
          </w:p>
        </w:tc>
        <w:tc>
          <w:tcPr>
            <w:tcW w:w="1990" w:type="dxa"/>
          </w:tcPr>
          <w:p w14:paraId="2F3F420A" w14:textId="77777777" w:rsidR="00C87667" w:rsidRPr="000D0DA9" w:rsidRDefault="00C87667" w:rsidP="00C87667">
            <w:pPr>
              <w:jc w:val="center"/>
              <w:rPr>
                <w:rFonts w:cs="Arial"/>
                <w:szCs w:val="22"/>
              </w:rPr>
            </w:pPr>
          </w:p>
          <w:p w14:paraId="28D549E2" w14:textId="77777777" w:rsidR="00C87667" w:rsidRPr="000D0DA9" w:rsidRDefault="00C87667" w:rsidP="00C87667">
            <w:pPr>
              <w:jc w:val="center"/>
              <w:rPr>
                <w:rFonts w:cs="Arial"/>
                <w:szCs w:val="22"/>
              </w:rPr>
            </w:pPr>
            <w:r w:rsidRPr="000D0DA9">
              <w:rPr>
                <w:rFonts w:cs="Arial"/>
                <w:szCs w:val="22"/>
              </w:rPr>
              <w:t>Häufung von Wörtern, deren betonter Vokal den gleichen Klang aufweist</w:t>
            </w:r>
          </w:p>
          <w:p w14:paraId="19802B2F" w14:textId="77777777" w:rsidR="00C87667" w:rsidRPr="000D0DA9" w:rsidRDefault="00C87667" w:rsidP="00C87667">
            <w:pPr>
              <w:jc w:val="center"/>
              <w:rPr>
                <w:rFonts w:cs="Arial"/>
                <w:i/>
                <w:szCs w:val="22"/>
              </w:rPr>
            </w:pPr>
            <w:r w:rsidRPr="000D0DA9">
              <w:rPr>
                <w:rFonts w:cs="Arial"/>
                <w:i/>
                <w:szCs w:val="22"/>
              </w:rPr>
              <w:t>t</w:t>
            </w:r>
            <w:r w:rsidRPr="000D0DA9">
              <w:rPr>
                <w:rFonts w:cs="Arial"/>
                <w:b/>
                <w:bCs/>
                <w:i/>
                <w:szCs w:val="22"/>
                <w:u w:val="single"/>
              </w:rPr>
              <w:t>o</w:t>
            </w:r>
            <w:r w:rsidRPr="000D0DA9">
              <w:rPr>
                <w:rFonts w:cs="Arial"/>
                <w:i/>
                <w:szCs w:val="22"/>
              </w:rPr>
              <w:t>send d</w:t>
            </w:r>
            <w:r w:rsidRPr="000D0DA9">
              <w:rPr>
                <w:rFonts w:cs="Arial"/>
                <w:b/>
                <w:bCs/>
                <w:i/>
                <w:szCs w:val="22"/>
                <w:u w:val="single"/>
              </w:rPr>
              <w:t>o</w:t>
            </w:r>
            <w:r w:rsidRPr="000D0DA9">
              <w:rPr>
                <w:rFonts w:cs="Arial"/>
                <w:i/>
                <w:szCs w:val="22"/>
              </w:rPr>
              <w:t>nnerte d</w:t>
            </w:r>
            <w:r w:rsidRPr="000D0DA9">
              <w:rPr>
                <w:rFonts w:cs="Arial"/>
                <w:b/>
                <w:bCs/>
                <w:i/>
                <w:szCs w:val="22"/>
                <w:u w:val="single"/>
              </w:rPr>
              <w:t>a</w:t>
            </w:r>
            <w:r w:rsidRPr="000D0DA9">
              <w:rPr>
                <w:rFonts w:cs="Arial"/>
                <w:i/>
                <w:szCs w:val="22"/>
              </w:rPr>
              <w:t>s W</w:t>
            </w:r>
            <w:r w:rsidRPr="000D0DA9">
              <w:rPr>
                <w:rFonts w:cs="Arial"/>
                <w:b/>
                <w:bCs/>
                <w:i/>
                <w:szCs w:val="22"/>
                <w:u w:val="single"/>
              </w:rPr>
              <w:t>a</w:t>
            </w:r>
            <w:r w:rsidRPr="000D0DA9">
              <w:rPr>
                <w:rFonts w:cs="Arial"/>
                <w:i/>
                <w:szCs w:val="22"/>
              </w:rPr>
              <w:t>sser her</w:t>
            </w:r>
            <w:r w:rsidRPr="000D0DA9">
              <w:rPr>
                <w:rFonts w:cs="Arial"/>
                <w:b/>
                <w:bCs/>
                <w:i/>
                <w:szCs w:val="22"/>
                <w:u w:val="single"/>
              </w:rPr>
              <w:t>a</w:t>
            </w:r>
            <w:r w:rsidRPr="000D0DA9">
              <w:rPr>
                <w:rFonts w:cs="Arial"/>
                <w:i/>
                <w:szCs w:val="22"/>
              </w:rPr>
              <w:t>n</w:t>
            </w:r>
          </w:p>
          <w:p w14:paraId="650579DF" w14:textId="77777777" w:rsidR="00C87667" w:rsidRPr="000D0DA9" w:rsidRDefault="00C87667" w:rsidP="00C87667">
            <w:pPr>
              <w:jc w:val="center"/>
              <w:rPr>
                <w:rFonts w:cs="Arial"/>
                <w:szCs w:val="22"/>
              </w:rPr>
            </w:pPr>
          </w:p>
          <w:p w14:paraId="1E214B03" w14:textId="77777777" w:rsidR="00C87667" w:rsidRPr="000D0DA9" w:rsidRDefault="00C87667" w:rsidP="00C87667">
            <w:pPr>
              <w:jc w:val="center"/>
              <w:rPr>
                <w:rFonts w:cs="Arial"/>
                <w:szCs w:val="22"/>
              </w:rPr>
            </w:pPr>
            <w:r w:rsidRPr="000D0DA9">
              <w:rPr>
                <w:rFonts w:cs="Arial"/>
                <w:szCs w:val="22"/>
              </w:rPr>
              <w:t>Begriffe mit gleichem Anfangslaut werden aneinandergereiht</w:t>
            </w:r>
          </w:p>
          <w:p w14:paraId="7E477440" w14:textId="77777777" w:rsidR="00C87667" w:rsidRPr="000D0DA9" w:rsidRDefault="00C87667" w:rsidP="00C87667">
            <w:pPr>
              <w:jc w:val="center"/>
              <w:rPr>
                <w:rFonts w:cs="Arial"/>
                <w:i/>
                <w:szCs w:val="22"/>
              </w:rPr>
            </w:pPr>
            <w:r w:rsidRPr="000D0DA9">
              <w:rPr>
                <w:rFonts w:cs="Arial"/>
                <w:i/>
                <w:szCs w:val="22"/>
              </w:rPr>
              <w:t xml:space="preserve">Der </w:t>
            </w:r>
            <w:r w:rsidRPr="000D0DA9">
              <w:rPr>
                <w:rFonts w:cs="Arial"/>
                <w:b/>
                <w:bCs/>
                <w:i/>
                <w:szCs w:val="22"/>
                <w:u w:val="single"/>
              </w:rPr>
              <w:t>he</w:t>
            </w:r>
            <w:r w:rsidRPr="000D0DA9">
              <w:rPr>
                <w:rFonts w:cs="Arial"/>
                <w:i/>
                <w:szCs w:val="22"/>
                <w:u w:val="single"/>
              </w:rPr>
              <w:t>r</w:t>
            </w:r>
            <w:r w:rsidRPr="000D0DA9">
              <w:rPr>
                <w:rFonts w:cs="Arial"/>
                <w:i/>
                <w:szCs w:val="22"/>
              </w:rPr>
              <w:t xml:space="preserve">zensgute </w:t>
            </w:r>
            <w:r w:rsidRPr="000D0DA9">
              <w:rPr>
                <w:rFonts w:cs="Arial"/>
                <w:b/>
                <w:bCs/>
                <w:i/>
                <w:szCs w:val="22"/>
                <w:u w:val="single"/>
              </w:rPr>
              <w:t>Ho</w:t>
            </w:r>
            <w:r w:rsidRPr="000D0DA9">
              <w:rPr>
                <w:rFonts w:cs="Arial"/>
                <w:i/>
                <w:szCs w:val="22"/>
              </w:rPr>
              <w:t xml:space="preserve">senträger </w:t>
            </w:r>
            <w:r w:rsidRPr="000D0DA9">
              <w:rPr>
                <w:rFonts w:cs="Arial"/>
                <w:b/>
                <w:bCs/>
                <w:i/>
                <w:szCs w:val="22"/>
                <w:u w:val="single"/>
              </w:rPr>
              <w:t>he</w:t>
            </w:r>
            <w:r w:rsidRPr="000D0DA9">
              <w:rPr>
                <w:rFonts w:cs="Arial"/>
                <w:i/>
                <w:szCs w:val="22"/>
              </w:rPr>
              <w:t xml:space="preserve">iratete in </w:t>
            </w:r>
            <w:r w:rsidRPr="000D0DA9">
              <w:rPr>
                <w:rFonts w:cs="Arial"/>
                <w:b/>
                <w:bCs/>
                <w:i/>
                <w:szCs w:val="22"/>
                <w:u w:val="single"/>
              </w:rPr>
              <w:t>Ho</w:t>
            </w:r>
            <w:r w:rsidRPr="000D0DA9">
              <w:rPr>
                <w:rFonts w:cs="Arial"/>
                <w:i/>
                <w:szCs w:val="22"/>
              </w:rPr>
              <w:t>nolulu.</w:t>
            </w:r>
          </w:p>
          <w:p w14:paraId="1643A401" w14:textId="77777777" w:rsidR="00C87667" w:rsidRPr="000D0DA9" w:rsidRDefault="00C87667" w:rsidP="00C87667">
            <w:pPr>
              <w:jc w:val="center"/>
              <w:rPr>
                <w:rFonts w:cs="Arial"/>
                <w:szCs w:val="22"/>
              </w:rPr>
            </w:pPr>
          </w:p>
          <w:p w14:paraId="3BF76B71" w14:textId="77777777" w:rsidR="00C87667" w:rsidRPr="000D0DA9" w:rsidRDefault="00C87667" w:rsidP="00C87667">
            <w:pPr>
              <w:jc w:val="center"/>
              <w:rPr>
                <w:rFonts w:cs="Arial"/>
                <w:szCs w:val="22"/>
              </w:rPr>
            </w:pPr>
            <w:r w:rsidRPr="000D0DA9">
              <w:rPr>
                <w:rFonts w:cs="Arial"/>
                <w:szCs w:val="22"/>
              </w:rPr>
              <w:t>viele Unterbegriffe</w:t>
            </w:r>
          </w:p>
          <w:p w14:paraId="1DE1A6EB" w14:textId="77777777" w:rsidR="00C87667" w:rsidRPr="000D0DA9" w:rsidRDefault="00C87667" w:rsidP="00C87667">
            <w:pPr>
              <w:jc w:val="center"/>
              <w:rPr>
                <w:rFonts w:cs="Arial"/>
                <w:szCs w:val="22"/>
              </w:rPr>
            </w:pPr>
            <w:r w:rsidRPr="000D0DA9">
              <w:rPr>
                <w:rFonts w:cs="Arial"/>
                <w:szCs w:val="22"/>
              </w:rPr>
              <w:t xml:space="preserve">eines übergeordneten Begriffs folgen </w:t>
            </w:r>
            <w:r w:rsidRPr="000D0DA9">
              <w:rPr>
                <w:rFonts w:cs="Arial"/>
                <w:szCs w:val="22"/>
              </w:rPr>
              <w:lastRenderedPageBreak/>
              <w:t>aneinander</w:t>
            </w:r>
          </w:p>
          <w:p w14:paraId="74CD492E" w14:textId="77777777" w:rsidR="00C87667" w:rsidRPr="000D0DA9" w:rsidRDefault="00C87667" w:rsidP="00C87667">
            <w:pPr>
              <w:jc w:val="center"/>
              <w:rPr>
                <w:rFonts w:cs="Arial"/>
                <w:i/>
                <w:szCs w:val="22"/>
              </w:rPr>
            </w:pPr>
            <w:r w:rsidRPr="000D0DA9">
              <w:rPr>
                <w:rFonts w:cs="Arial"/>
                <w:i/>
                <w:szCs w:val="22"/>
              </w:rPr>
              <w:t xml:space="preserve">Mit </w:t>
            </w:r>
            <w:r w:rsidRPr="000D0DA9">
              <w:rPr>
                <w:rFonts w:cs="Arial"/>
                <w:b/>
                <w:bCs/>
                <w:i/>
                <w:szCs w:val="22"/>
                <w:u w:val="single"/>
              </w:rPr>
              <w:t>Trauer, Zorn und Wut</w:t>
            </w:r>
            <w:r w:rsidRPr="000D0DA9">
              <w:rPr>
                <w:rFonts w:cs="Arial"/>
                <w:i/>
                <w:szCs w:val="22"/>
              </w:rPr>
              <w:t xml:space="preserve"> reagierten sie.</w:t>
            </w:r>
          </w:p>
          <w:p w14:paraId="027D5251" w14:textId="77777777" w:rsidR="00C87667" w:rsidRPr="000D0DA9" w:rsidRDefault="00C87667" w:rsidP="00C87667">
            <w:pPr>
              <w:jc w:val="center"/>
              <w:rPr>
                <w:rFonts w:cs="Arial"/>
                <w:szCs w:val="22"/>
              </w:rPr>
            </w:pPr>
          </w:p>
          <w:p w14:paraId="1CCB906B" w14:textId="77777777" w:rsidR="00C87667" w:rsidRPr="000D0DA9" w:rsidRDefault="00C87667" w:rsidP="00C87667">
            <w:pPr>
              <w:jc w:val="center"/>
              <w:rPr>
                <w:rFonts w:cs="Arial"/>
                <w:szCs w:val="22"/>
              </w:rPr>
            </w:pPr>
            <w:r w:rsidRPr="000D0DA9">
              <w:rPr>
                <w:rFonts w:cs="Arial"/>
                <w:szCs w:val="22"/>
              </w:rPr>
              <w:t>herausragende Betonung eines Satzteils</w:t>
            </w:r>
          </w:p>
          <w:p w14:paraId="48702C0B" w14:textId="77777777" w:rsidR="00C87667" w:rsidRPr="000D0DA9" w:rsidRDefault="00C87667" w:rsidP="00C87667">
            <w:pPr>
              <w:jc w:val="center"/>
              <w:rPr>
                <w:rFonts w:cs="Arial"/>
                <w:i/>
                <w:szCs w:val="22"/>
              </w:rPr>
            </w:pPr>
            <w:r w:rsidRPr="000D0DA9">
              <w:rPr>
                <w:rFonts w:cs="Arial"/>
                <w:i/>
                <w:szCs w:val="22"/>
              </w:rPr>
              <w:t xml:space="preserve">Solange du die Füße unter </w:t>
            </w:r>
            <w:r w:rsidRPr="000D0DA9">
              <w:rPr>
                <w:rFonts w:cs="Arial"/>
                <w:b/>
                <w:bCs/>
                <w:i/>
                <w:szCs w:val="22"/>
                <w:u w:val="single"/>
              </w:rPr>
              <w:t>meinem</w:t>
            </w:r>
            <w:r w:rsidRPr="000D0DA9">
              <w:rPr>
                <w:rFonts w:cs="Arial"/>
                <w:i/>
                <w:szCs w:val="22"/>
              </w:rPr>
              <w:t xml:space="preserve"> Tisch hast, hältst du dich an die Regeln.</w:t>
            </w:r>
          </w:p>
        </w:tc>
      </w:tr>
    </w:tbl>
    <w:p w14:paraId="0563551B" w14:textId="77777777" w:rsidR="000D0DA9" w:rsidRPr="000D0DA9" w:rsidRDefault="000D0DA9" w:rsidP="000D0DA9">
      <w:pPr>
        <w:pStyle w:val="StandardWeb"/>
        <w:shd w:val="clear" w:color="auto" w:fill="FFFFFF"/>
        <w:spacing w:before="0" w:beforeAutospacing="0" w:after="0" w:afterAutospacing="0"/>
        <w:rPr>
          <w:rFonts w:ascii="Arial" w:hAnsi="Arial" w:cs="Arial"/>
          <w:color w:val="000000"/>
          <w:sz w:val="22"/>
          <w:szCs w:val="22"/>
        </w:rPr>
      </w:pPr>
    </w:p>
    <w:p w14:paraId="5F232E57" w14:textId="77777777" w:rsidR="000D0DA9" w:rsidRPr="000D0DA9" w:rsidRDefault="000D0DA9" w:rsidP="000D0DA9">
      <w:pPr>
        <w:pStyle w:val="StandardWeb"/>
        <w:shd w:val="clear" w:color="auto" w:fill="FFFFFF"/>
        <w:spacing w:before="0" w:beforeAutospacing="0" w:after="0" w:afterAutospacing="0"/>
        <w:rPr>
          <w:rFonts w:ascii="Arial" w:hAnsi="Arial" w:cs="Arial"/>
          <w:color w:val="000000"/>
          <w:sz w:val="22"/>
          <w:szCs w:val="22"/>
        </w:rPr>
      </w:pPr>
    </w:p>
    <w:p w14:paraId="63B5AF19" w14:textId="77777777" w:rsidR="000D0DA9" w:rsidRPr="000D0DA9" w:rsidRDefault="000D0DA9" w:rsidP="000D0DA9">
      <w:pPr>
        <w:rPr>
          <w:rFonts w:cs="Arial"/>
          <w:b/>
          <w:bCs/>
          <w:i/>
          <w:iCs/>
          <w:szCs w:val="22"/>
        </w:rPr>
      </w:pPr>
      <w:r w:rsidRPr="000D0DA9">
        <w:rPr>
          <w:rFonts w:cs="Arial"/>
          <w:b/>
          <w:bCs/>
          <w:i/>
          <w:iCs/>
          <w:szCs w:val="22"/>
        </w:rPr>
        <w:t>Nutzen Sie dieses Übersichtsblatt, um die folgenden Aufgaben zu bearbeiten.</w:t>
      </w:r>
    </w:p>
    <w:p w14:paraId="4C0B36B6" w14:textId="77777777" w:rsidR="000D0DA9" w:rsidRPr="000D0DA9" w:rsidRDefault="000D0DA9" w:rsidP="000D0DA9">
      <w:pPr>
        <w:rPr>
          <w:rFonts w:cs="Arial"/>
          <w:szCs w:val="22"/>
        </w:rPr>
      </w:pPr>
    </w:p>
    <w:tbl>
      <w:tblPr>
        <w:tblStyle w:val="Tabellenraster"/>
        <w:tblW w:w="0" w:type="auto"/>
        <w:tblLook w:val="04A0" w:firstRow="1" w:lastRow="0" w:firstColumn="1" w:lastColumn="0" w:noHBand="0" w:noVBand="1"/>
      </w:tblPr>
      <w:tblGrid>
        <w:gridCol w:w="4650"/>
        <w:gridCol w:w="4638"/>
      </w:tblGrid>
      <w:tr w:rsidR="000D0DA9" w:rsidRPr="000D0DA9" w14:paraId="2B269469" w14:textId="77777777" w:rsidTr="00641A27">
        <w:tc>
          <w:tcPr>
            <w:tcW w:w="4528" w:type="dxa"/>
          </w:tcPr>
          <w:p w14:paraId="653EBBC8" w14:textId="77777777" w:rsidR="000D0DA9" w:rsidRPr="000D0DA9" w:rsidRDefault="000D0DA9" w:rsidP="00641A27">
            <w:pPr>
              <w:rPr>
                <w:rFonts w:cs="Arial"/>
                <w:szCs w:val="22"/>
              </w:rPr>
            </w:pPr>
            <w:r w:rsidRPr="000D0DA9">
              <w:rPr>
                <w:rFonts w:cs="Arial"/>
                <w:szCs w:val="22"/>
              </w:rPr>
              <w:t>Aufgabe 1: Ordnen Sie das genannte Stilmittel einem Beispiel oder einer Definition zu.</w:t>
            </w:r>
          </w:p>
        </w:tc>
        <w:tc>
          <w:tcPr>
            <w:tcW w:w="4528" w:type="dxa"/>
          </w:tcPr>
          <w:p w14:paraId="32B6D56D" w14:textId="77777777" w:rsidR="000D0DA9" w:rsidRPr="000D0DA9" w:rsidRDefault="000D0DA9" w:rsidP="00641A27">
            <w:pPr>
              <w:rPr>
                <w:rFonts w:cs="Arial"/>
                <w:szCs w:val="22"/>
              </w:rPr>
            </w:pPr>
            <w:r w:rsidRPr="000D0DA9">
              <w:rPr>
                <w:rFonts w:cs="Arial"/>
                <w:szCs w:val="22"/>
              </w:rPr>
              <w:t>Aufgabe 2: Ordnen Sie die Beispiele und Definitionen den richtigen Oberbegriffen zu.</w:t>
            </w:r>
          </w:p>
        </w:tc>
      </w:tr>
      <w:tr w:rsidR="000D0DA9" w:rsidRPr="000D0DA9" w14:paraId="3EE03F08" w14:textId="77777777" w:rsidTr="00641A27">
        <w:tc>
          <w:tcPr>
            <w:tcW w:w="4528" w:type="dxa"/>
          </w:tcPr>
          <w:p w14:paraId="02184382" w14:textId="77777777" w:rsidR="000D0DA9" w:rsidRPr="000D0DA9" w:rsidRDefault="000D0DA9" w:rsidP="00641A27">
            <w:pPr>
              <w:jc w:val="center"/>
              <w:rPr>
                <w:rFonts w:cs="Arial"/>
                <w:szCs w:val="22"/>
              </w:rPr>
            </w:pPr>
            <w:r w:rsidRPr="000D0DA9">
              <w:rPr>
                <w:rFonts w:cs="Arial"/>
                <w:noProof/>
                <w:szCs w:val="22"/>
              </w:rPr>
              <w:drawing>
                <wp:inline distT="0" distB="0" distL="0" distR="0" wp14:anchorId="716F91C4" wp14:editId="6037F46D">
                  <wp:extent cx="577121" cy="57712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code.php-6.png"/>
                          <pic:cNvPicPr/>
                        </pic:nvPicPr>
                        <pic:blipFill>
                          <a:blip r:embed="rId9" cstate="print">
                            <a:extLst>
                              <a:ext uri="{28A0092B-C50C-407E-A947-70E740481C1C}">
                                <a14:useLocalDpi xmlns:a14="http://schemas.microsoft.com/office/drawing/2010/main" val="0"/>
                              </a:ext>
                            </a:extLst>
                          </a:blip>
                          <a:stretch>
                            <a:fillRect/>
                          </a:stretch>
                        </pic:blipFill>
                        <pic:spPr>
                          <a:xfrm flipV="1">
                            <a:off x="0" y="0"/>
                            <a:ext cx="586878" cy="586878"/>
                          </a:xfrm>
                          <a:prstGeom prst="rect">
                            <a:avLst/>
                          </a:prstGeom>
                        </pic:spPr>
                      </pic:pic>
                    </a:graphicData>
                  </a:graphic>
                </wp:inline>
              </w:drawing>
            </w:r>
          </w:p>
          <w:p w14:paraId="77E29103" w14:textId="77777777" w:rsidR="000D0DA9" w:rsidRPr="000D0DA9" w:rsidRDefault="000D0DA9" w:rsidP="00641A27">
            <w:pPr>
              <w:jc w:val="center"/>
              <w:rPr>
                <w:rFonts w:cs="Arial"/>
                <w:szCs w:val="22"/>
              </w:rPr>
            </w:pPr>
            <w:r w:rsidRPr="000D0DA9">
              <w:rPr>
                <w:rFonts w:cs="Arial"/>
                <w:szCs w:val="22"/>
              </w:rPr>
              <w:t>https://learningapps.org/display?v=pv1gn5ita20</w:t>
            </w:r>
          </w:p>
        </w:tc>
        <w:tc>
          <w:tcPr>
            <w:tcW w:w="4528" w:type="dxa"/>
          </w:tcPr>
          <w:p w14:paraId="49E22889" w14:textId="77777777" w:rsidR="000D0DA9" w:rsidRPr="000D0DA9" w:rsidRDefault="000D0DA9" w:rsidP="00641A27">
            <w:pPr>
              <w:jc w:val="center"/>
              <w:rPr>
                <w:rFonts w:cs="Arial"/>
                <w:szCs w:val="22"/>
              </w:rPr>
            </w:pPr>
            <w:r w:rsidRPr="000D0DA9">
              <w:rPr>
                <w:rFonts w:cs="Arial"/>
                <w:noProof/>
                <w:szCs w:val="22"/>
              </w:rPr>
              <w:drawing>
                <wp:inline distT="0" distB="0" distL="0" distR="0" wp14:anchorId="5DA8ECE9" wp14:editId="34959564">
                  <wp:extent cx="592112" cy="592112"/>
                  <wp:effectExtent l="0" t="0" r="508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code.php-7.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02973" cy="602973"/>
                          </a:xfrm>
                          <a:prstGeom prst="rect">
                            <a:avLst/>
                          </a:prstGeom>
                        </pic:spPr>
                      </pic:pic>
                    </a:graphicData>
                  </a:graphic>
                </wp:inline>
              </w:drawing>
            </w:r>
          </w:p>
          <w:p w14:paraId="0439F7B3" w14:textId="77777777" w:rsidR="000D0DA9" w:rsidRPr="000D0DA9" w:rsidRDefault="000D0DA9" w:rsidP="00641A27">
            <w:pPr>
              <w:jc w:val="center"/>
              <w:rPr>
                <w:rFonts w:cs="Arial"/>
                <w:szCs w:val="22"/>
              </w:rPr>
            </w:pPr>
            <w:r w:rsidRPr="000D0DA9">
              <w:rPr>
                <w:rFonts w:cs="Arial"/>
                <w:szCs w:val="22"/>
              </w:rPr>
              <w:t>https://learningapps.org/display?v=ppbfihync20</w:t>
            </w:r>
          </w:p>
        </w:tc>
      </w:tr>
    </w:tbl>
    <w:p w14:paraId="3BDEE7CE" w14:textId="77777777" w:rsidR="000D0DA9" w:rsidRPr="000D0DA9" w:rsidRDefault="000D0DA9" w:rsidP="000D0DA9">
      <w:pPr>
        <w:rPr>
          <w:rFonts w:cs="Arial"/>
          <w:szCs w:val="22"/>
        </w:rPr>
      </w:pPr>
    </w:p>
    <w:p w14:paraId="4A050C5E" w14:textId="77777777" w:rsidR="000D0DA9" w:rsidRPr="000D0DA9" w:rsidRDefault="000D0DA9" w:rsidP="000D0DA9">
      <w:pPr>
        <w:rPr>
          <w:rFonts w:cs="Arial"/>
          <w:szCs w:val="22"/>
        </w:rPr>
      </w:pPr>
    </w:p>
    <w:sectPr w:rsidR="000D0DA9" w:rsidRPr="000D0DA9" w:rsidSect="00BD3BD3">
      <w:headerReference w:type="even" r:id="rId11"/>
      <w:headerReference w:type="default" r:id="rId12"/>
      <w:footerReference w:type="even" r:id="rId13"/>
      <w:footerReference w:type="default" r:id="rId14"/>
      <w:headerReference w:type="first" r:id="rId15"/>
      <w:footerReference w:type="first" r:id="rId16"/>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BF4A43" w14:textId="77777777" w:rsidR="00A66C2E" w:rsidRDefault="00A66C2E" w:rsidP="001676EC">
      <w:r>
        <w:separator/>
      </w:r>
    </w:p>
  </w:endnote>
  <w:endnote w:type="continuationSeparator" w:id="0">
    <w:p w14:paraId="52FDE2A1" w14:textId="77777777" w:rsidR="00A66C2E" w:rsidRDefault="00A66C2E"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3E289" w14:textId="77777777" w:rsidR="00786349" w:rsidRDefault="007863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036412E6"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87667" w:rsidRPr="00C87667">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036412E6"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87667" w:rsidRPr="00C87667">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322D2208"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87667" w:rsidRPr="00C87667">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322D2208"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87667" w:rsidRPr="00C87667">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7AA95A" w14:textId="77777777" w:rsidR="00A66C2E" w:rsidRDefault="00A66C2E" w:rsidP="001676EC">
      <w:r>
        <w:separator/>
      </w:r>
    </w:p>
  </w:footnote>
  <w:footnote w:type="continuationSeparator" w:id="0">
    <w:p w14:paraId="545EA7ED" w14:textId="77777777" w:rsidR="00A66C2E" w:rsidRDefault="00A66C2E"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E58D0" w14:textId="77777777" w:rsidR="00786349" w:rsidRDefault="007863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27177A29" w:rsidR="001676EC" w:rsidRPr="001D4E47" w:rsidRDefault="00A12BD3" w:rsidP="001676EC">
          <w:pPr>
            <w:rPr>
              <w:rFonts w:cs="Arial"/>
              <w:color w:val="FFFFFF" w:themeColor="background1"/>
              <w:szCs w:val="22"/>
            </w:rPr>
          </w:pPr>
          <w:proofErr w:type="spellStart"/>
          <w:r w:rsidRPr="001D4E47">
            <w:rPr>
              <w:rFonts w:cs="Arial"/>
              <w:color w:val="FFFFFF" w:themeColor="background1"/>
              <w:szCs w:val="22"/>
            </w:rPr>
            <w:t>Formalia</w:t>
          </w:r>
          <w:proofErr w:type="spellEnd"/>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786349" w14:paraId="6DB21AD7" w14:textId="77777777" w:rsidTr="00FC0F4A">
      <w:trPr>
        <w:trHeight w:val="300"/>
      </w:trPr>
      <w:tc>
        <w:tcPr>
          <w:tcW w:w="1425" w:type="dxa"/>
        </w:tcPr>
        <w:p w14:paraId="6DB21AD5" w14:textId="78AE5D3D" w:rsidR="00786349" w:rsidRPr="00402DD8" w:rsidRDefault="00786349" w:rsidP="00786349">
          <w:pPr>
            <w:rPr>
              <w:rFonts w:cs="Arial"/>
              <w:color w:val="FFFFFF" w:themeColor="background1"/>
            </w:rPr>
          </w:pPr>
          <w:r w:rsidRPr="003A6DED">
            <w:rPr>
              <w:rFonts w:cs="Arial"/>
              <w:color w:val="FFFFFF" w:themeColor="background1"/>
            </w:rPr>
            <w:t xml:space="preserve">Lyrik </w:t>
          </w:r>
          <w:proofErr w:type="spellStart"/>
          <w:r w:rsidRPr="003A6DED">
            <w:rPr>
              <w:rFonts w:cs="Arial"/>
              <w:color w:val="FFFFFF" w:themeColor="background1"/>
            </w:rPr>
            <w:t>Formalia</w:t>
          </w:r>
          <w:proofErr w:type="spellEnd"/>
        </w:p>
      </w:tc>
      <w:tc>
        <w:tcPr>
          <w:tcW w:w="6560" w:type="dxa"/>
        </w:tcPr>
        <w:p w14:paraId="6DB21AD6" w14:textId="77777777" w:rsidR="00786349" w:rsidRPr="00402DD8" w:rsidRDefault="00786349" w:rsidP="00786349">
          <w:pPr>
            <w:rPr>
              <w:rFonts w:cs="Arial"/>
              <w:color w:val="FFFFFF" w:themeColor="background1"/>
            </w:rPr>
          </w:pPr>
        </w:p>
      </w:tc>
    </w:tr>
    <w:tr w:rsidR="00786349" w14:paraId="6DB21ADA" w14:textId="77777777" w:rsidTr="00FC0F4A">
      <w:trPr>
        <w:trHeight w:val="300"/>
      </w:trPr>
      <w:tc>
        <w:tcPr>
          <w:tcW w:w="1425" w:type="dxa"/>
        </w:tcPr>
        <w:p w14:paraId="6DB21AD8" w14:textId="6E92C628" w:rsidR="00786349" w:rsidRPr="00402DD8" w:rsidRDefault="00786349" w:rsidP="00786349">
          <w:pPr>
            <w:rPr>
              <w:rFonts w:cs="Arial"/>
              <w:color w:val="FFFFFF" w:themeColor="background1"/>
            </w:rPr>
          </w:pPr>
        </w:p>
      </w:tc>
      <w:tc>
        <w:tcPr>
          <w:tcW w:w="6560" w:type="dxa"/>
        </w:tcPr>
        <w:p w14:paraId="6DB21AD9" w14:textId="77777777" w:rsidR="00786349" w:rsidRPr="00402DD8" w:rsidRDefault="00786349" w:rsidP="00786349">
          <w:pPr>
            <w:rPr>
              <w:rFonts w:cs="Arial"/>
              <w:color w:val="FFFFFF" w:themeColor="background1"/>
            </w:rPr>
          </w:pPr>
        </w:p>
      </w:tc>
    </w:tr>
  </w:tbl>
  <w:p w14:paraId="6DB21ADB"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0D0DA9"/>
    <w:rsid w:val="001676EC"/>
    <w:rsid w:val="00192F76"/>
    <w:rsid w:val="001D4E47"/>
    <w:rsid w:val="002444B1"/>
    <w:rsid w:val="002F2611"/>
    <w:rsid w:val="0038537C"/>
    <w:rsid w:val="00402DD8"/>
    <w:rsid w:val="005F089F"/>
    <w:rsid w:val="00786349"/>
    <w:rsid w:val="007B6D0F"/>
    <w:rsid w:val="00827355"/>
    <w:rsid w:val="00A12BD3"/>
    <w:rsid w:val="00A66C2E"/>
    <w:rsid w:val="00B70454"/>
    <w:rsid w:val="00BD3BD3"/>
    <w:rsid w:val="00C766F2"/>
    <w:rsid w:val="00C87667"/>
    <w:rsid w:val="00C96219"/>
    <w:rsid w:val="00EF113B"/>
    <w:rsid w:val="00F45F67"/>
    <w:rsid w:val="00F639E3"/>
    <w:rsid w:val="00FC0F4A"/>
    <w:rsid w:val="00FC50E5"/>
    <w:rsid w:val="00FE2412"/>
    <w:rsid w:val="00FF14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5C6A608E-B0F8-42AC-A155-20F26D04B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paragraph" w:styleId="StandardWeb">
    <w:name w:val="Normal (Web)"/>
    <w:basedOn w:val="Standard"/>
    <w:uiPriority w:val="99"/>
    <w:unhideWhenUsed/>
    <w:rsid w:val="000D0DA9"/>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6FE544-1FC7-4A90-8C51-DCF8BC1EA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2503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Mathias Geiger</cp:lastModifiedBy>
  <cp:revision>4</cp:revision>
  <dcterms:created xsi:type="dcterms:W3CDTF">2020-06-02T08:28:00Z</dcterms:created>
  <dcterms:modified xsi:type="dcterms:W3CDTF">2020-06-03T07:03:00Z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